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176" w:type="dxa"/>
        <w:tblLook w:val="04A0" w:firstRow="1" w:lastRow="0" w:firstColumn="1" w:lastColumn="0" w:noHBand="0" w:noVBand="1"/>
      </w:tblPr>
      <w:tblGrid>
        <w:gridCol w:w="3576"/>
        <w:gridCol w:w="2393"/>
        <w:gridCol w:w="2531"/>
        <w:gridCol w:w="2257"/>
        <w:gridCol w:w="2419"/>
      </w:tblGrid>
      <w:tr w:rsidR="00367964" w:rsidRPr="00617F25" w:rsidTr="00867B4A">
        <w:trPr>
          <w:tblHeader/>
        </w:trPr>
        <w:tc>
          <w:tcPr>
            <w:tcW w:w="13176" w:type="dxa"/>
            <w:gridSpan w:val="5"/>
            <w:shd w:val="clear" w:color="auto" w:fill="800000"/>
          </w:tcPr>
          <w:p w:rsidR="00367964" w:rsidRDefault="00402828" w:rsidP="00AA2D62">
            <w:pPr>
              <w:jc w:val="center"/>
              <w:rPr>
                <w:b/>
                <w:sz w:val="32"/>
                <w:szCs w:val="32"/>
              </w:rPr>
            </w:pPr>
            <w:bookmarkStart w:id="0" w:name="_GoBack"/>
            <w:bookmarkEnd w:id="0"/>
            <w:r>
              <w:rPr>
                <w:b/>
                <w:sz w:val="32"/>
                <w:szCs w:val="32"/>
              </w:rPr>
              <w:t>Mathématiques 5</w:t>
            </w:r>
            <w:r w:rsidRPr="00E5092E">
              <w:rPr>
                <w:b/>
                <w:sz w:val="32"/>
                <w:szCs w:val="32"/>
                <w:vertAlign w:val="superscript"/>
              </w:rPr>
              <w:t>e</w:t>
            </w:r>
            <w:r w:rsidR="002D100C" w:rsidRPr="00E5092E">
              <w:rPr>
                <w:b/>
                <w:sz w:val="32"/>
                <w:szCs w:val="32"/>
                <w:vertAlign w:val="superscript"/>
              </w:rPr>
              <w:t xml:space="preserve"> </w:t>
            </w:r>
            <w:r w:rsidR="00061B4B">
              <w:rPr>
                <w:b/>
                <w:sz w:val="32"/>
                <w:szCs w:val="32"/>
              </w:rPr>
              <w:t>année</w:t>
            </w:r>
          </w:p>
          <w:p w:rsidR="00061B4B" w:rsidRPr="006C4FC0" w:rsidRDefault="00ED2ADE" w:rsidP="00617F25">
            <w:pPr>
              <w:jc w:val="center"/>
              <w:rPr>
                <w:b/>
                <w:sz w:val="32"/>
                <w:szCs w:val="32"/>
              </w:rPr>
            </w:pPr>
            <w:r>
              <w:rPr>
                <w:b/>
                <w:sz w:val="32"/>
                <w:szCs w:val="32"/>
              </w:rPr>
              <w:t>Nombre (N)</w:t>
            </w:r>
          </w:p>
        </w:tc>
      </w:tr>
      <w:tr w:rsidR="00617F25" w:rsidRPr="00617F25" w:rsidTr="00D46782">
        <w:trPr>
          <w:tblHeader/>
        </w:trPr>
        <w:tc>
          <w:tcPr>
            <w:tcW w:w="3576" w:type="dxa"/>
            <w:vAlign w:val="center"/>
          </w:tcPr>
          <w:p w:rsidR="00617F25" w:rsidRPr="00B650CA" w:rsidRDefault="00904C69" w:rsidP="00803AF4">
            <w:pPr>
              <w:jc w:val="center"/>
              <w:rPr>
                <w:b/>
                <w:sz w:val="36"/>
                <w:szCs w:val="36"/>
              </w:rPr>
            </w:pPr>
            <w:r>
              <w:rPr>
                <w:b/>
                <w:sz w:val="36"/>
                <w:szCs w:val="36"/>
              </w:rPr>
              <w:t>Résultat d’apprentissage</w:t>
            </w:r>
          </w:p>
        </w:tc>
        <w:tc>
          <w:tcPr>
            <w:tcW w:w="2393" w:type="dxa"/>
            <w:shd w:val="clear" w:color="auto" w:fill="F2DBDB" w:themeFill="accent2" w:themeFillTint="33"/>
          </w:tcPr>
          <w:p w:rsidR="00E40BCA" w:rsidRDefault="00E40BCA" w:rsidP="00E40BCA">
            <w:pPr>
              <w:rPr>
                <w:b/>
                <w:sz w:val="18"/>
                <w:szCs w:val="18"/>
              </w:rPr>
            </w:pPr>
            <w:r w:rsidRPr="00E109E4">
              <w:rPr>
                <w:b/>
                <w:sz w:val="18"/>
                <w:szCs w:val="18"/>
              </w:rPr>
              <w:t>1</w:t>
            </w:r>
            <w:r w:rsidR="00F77A45">
              <w:rPr>
                <w:b/>
                <w:sz w:val="18"/>
                <w:szCs w:val="18"/>
              </w:rPr>
              <w:t>—</w:t>
            </w:r>
            <w:r w:rsidRPr="00E109E4">
              <w:rPr>
                <w:b/>
                <w:sz w:val="18"/>
                <w:szCs w:val="18"/>
              </w:rPr>
              <w:t xml:space="preserve"> Peu d’éléments de preuve</w:t>
            </w:r>
          </w:p>
          <w:p w:rsidR="00E40BCA" w:rsidRPr="00E109E4" w:rsidRDefault="00E40BCA" w:rsidP="00E40BCA">
            <w:pPr>
              <w:rPr>
                <w:b/>
                <w:sz w:val="18"/>
                <w:szCs w:val="18"/>
              </w:rPr>
            </w:pPr>
          </w:p>
          <w:p w:rsidR="00617F25" w:rsidRPr="00E109E4" w:rsidRDefault="00E40BCA" w:rsidP="00E40BCA">
            <w:pPr>
              <w:rPr>
                <w:sz w:val="16"/>
                <w:szCs w:val="16"/>
              </w:rPr>
            </w:pPr>
            <w:r w:rsidRPr="00E109E4">
              <w:rPr>
                <w:sz w:val="16"/>
                <w:szCs w:val="16"/>
              </w:rPr>
              <w:t xml:space="preserve">Avec de l’aide, je comprends certaines parties des idées simples, et je réalise quelques-unes des habiletés les plus simples.  </w:t>
            </w:r>
          </w:p>
        </w:tc>
        <w:tc>
          <w:tcPr>
            <w:tcW w:w="2531" w:type="dxa"/>
            <w:shd w:val="clear" w:color="auto" w:fill="F2DBDB" w:themeFill="accent2" w:themeFillTint="33"/>
          </w:tcPr>
          <w:p w:rsidR="00E40BCA" w:rsidRPr="00E109E4" w:rsidRDefault="00E40BCA" w:rsidP="00E40BCA">
            <w:pPr>
              <w:rPr>
                <w:b/>
                <w:sz w:val="18"/>
                <w:szCs w:val="18"/>
              </w:rPr>
            </w:pPr>
            <w:r w:rsidRPr="00E109E4">
              <w:rPr>
                <w:b/>
                <w:sz w:val="18"/>
                <w:szCs w:val="18"/>
              </w:rPr>
              <w:t xml:space="preserve">2 </w:t>
            </w:r>
            <w:r w:rsidR="00F77A45">
              <w:rPr>
                <w:b/>
                <w:sz w:val="18"/>
                <w:szCs w:val="18"/>
              </w:rPr>
              <w:t>—</w:t>
            </w:r>
            <w:r w:rsidRPr="00E109E4">
              <w:rPr>
                <w:b/>
                <w:sz w:val="18"/>
                <w:szCs w:val="18"/>
              </w:rPr>
              <w:t xml:space="preserve"> Éléments de preuve partiels</w:t>
            </w:r>
          </w:p>
          <w:p w:rsidR="00617F25" w:rsidRPr="00E109E4" w:rsidRDefault="00E40BCA" w:rsidP="00E40BCA">
            <w:pPr>
              <w:rPr>
                <w:b/>
                <w:sz w:val="18"/>
                <w:szCs w:val="18"/>
              </w:rPr>
            </w:pPr>
            <w:r w:rsidRPr="00E109E4">
              <w:rPr>
                <w:sz w:val="16"/>
                <w:szCs w:val="16"/>
              </w:rPr>
              <w:t>Je comprends les idées simples, et je réalise les habiletés les plus simples. Je continue à progresser/cheminer vers les idées et les habiletés plus complexes.</w:t>
            </w:r>
          </w:p>
        </w:tc>
        <w:tc>
          <w:tcPr>
            <w:tcW w:w="2257" w:type="dxa"/>
            <w:shd w:val="clear" w:color="auto" w:fill="F2DBDB" w:themeFill="accent2" w:themeFillTint="33"/>
          </w:tcPr>
          <w:p w:rsidR="00E40BCA" w:rsidRPr="00E109E4" w:rsidRDefault="00E40BCA" w:rsidP="00E40BCA">
            <w:pPr>
              <w:rPr>
                <w:b/>
                <w:sz w:val="18"/>
                <w:szCs w:val="18"/>
              </w:rPr>
            </w:pPr>
            <w:r w:rsidRPr="00E109E4">
              <w:rPr>
                <w:b/>
                <w:sz w:val="18"/>
                <w:szCs w:val="18"/>
              </w:rPr>
              <w:t xml:space="preserve">3 </w:t>
            </w:r>
            <w:r w:rsidR="00F77A45">
              <w:rPr>
                <w:b/>
                <w:sz w:val="18"/>
                <w:szCs w:val="18"/>
              </w:rPr>
              <w:t>—</w:t>
            </w:r>
            <w:r w:rsidRPr="00E109E4">
              <w:rPr>
                <w:b/>
                <w:sz w:val="18"/>
                <w:szCs w:val="18"/>
              </w:rPr>
              <w:t xml:space="preserve"> Suffisamment d’éléments de preuve</w:t>
            </w:r>
          </w:p>
          <w:p w:rsidR="00617F25" w:rsidRPr="00E109E4" w:rsidRDefault="00E40BCA" w:rsidP="00E40BCA">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rsidR="00E40BCA" w:rsidRPr="00E109E4" w:rsidRDefault="00E40BCA" w:rsidP="00E40BCA">
            <w:pPr>
              <w:rPr>
                <w:b/>
                <w:sz w:val="18"/>
                <w:szCs w:val="18"/>
              </w:rPr>
            </w:pPr>
            <w:r w:rsidRPr="00E109E4">
              <w:rPr>
                <w:b/>
                <w:sz w:val="18"/>
                <w:szCs w:val="18"/>
              </w:rPr>
              <w:t>4</w:t>
            </w:r>
            <w:r w:rsidR="00F77A45">
              <w:rPr>
                <w:b/>
                <w:sz w:val="18"/>
                <w:szCs w:val="18"/>
              </w:rPr>
              <w:t>—</w:t>
            </w:r>
            <w:r w:rsidRPr="00E109E4">
              <w:rPr>
                <w:b/>
                <w:sz w:val="18"/>
                <w:szCs w:val="18"/>
              </w:rPr>
              <w:t xml:space="preserve"> Beaucoup d’éléments de preuve </w:t>
            </w:r>
          </w:p>
          <w:p w:rsidR="00617F25" w:rsidRPr="00E109E4" w:rsidRDefault="00E40BCA" w:rsidP="00E40BCA">
            <w:pPr>
              <w:rPr>
                <w:b/>
                <w:sz w:val="18"/>
                <w:szCs w:val="18"/>
              </w:rPr>
            </w:pPr>
            <w:r w:rsidRPr="00E109E4">
              <w:rPr>
                <w:sz w:val="16"/>
                <w:szCs w:val="16"/>
              </w:rPr>
              <w:t xml:space="preserve">Je comprends tout à fait les idées complexes, et je peux appliquer les habiletés que j’ai développées à </w:t>
            </w:r>
            <w:r w:rsidR="00F77A45">
              <w:rPr>
                <w:sz w:val="16"/>
                <w:szCs w:val="16"/>
              </w:rPr>
              <w:t>de</w:t>
            </w:r>
            <w:r w:rsidRPr="00E109E4">
              <w:rPr>
                <w:sz w:val="16"/>
                <w:szCs w:val="16"/>
              </w:rPr>
              <w:t xml:space="preserve"> nouvelles situations pas abordées en classe</w:t>
            </w:r>
            <w:r w:rsidR="00617F25" w:rsidRPr="00E109E4">
              <w:rPr>
                <w:sz w:val="16"/>
                <w:szCs w:val="16"/>
              </w:rPr>
              <w:t>.</w:t>
            </w:r>
            <w:r w:rsidR="00617F25" w:rsidRPr="00E109E4">
              <w:rPr>
                <w:sz w:val="18"/>
                <w:szCs w:val="18"/>
              </w:rPr>
              <w:t xml:space="preserve"> </w:t>
            </w:r>
          </w:p>
        </w:tc>
      </w:tr>
      <w:tr w:rsidR="007D456F" w:rsidRPr="00617F25" w:rsidTr="00D46782">
        <w:trPr>
          <w:trHeight w:val="973"/>
        </w:trPr>
        <w:tc>
          <w:tcPr>
            <w:tcW w:w="3576" w:type="dxa"/>
            <w:vMerge w:val="restart"/>
          </w:tcPr>
          <w:p w:rsidR="007D456F" w:rsidRPr="00733EB1" w:rsidRDefault="007D456F" w:rsidP="007D456F">
            <w:pPr>
              <w:shd w:val="clear" w:color="auto" w:fill="FFFFFF"/>
              <w:textAlignment w:val="top"/>
              <w:rPr>
                <w:rFonts w:eastAsia="Times New Roman" w:cs="Times New Roman"/>
                <w:b/>
                <w:bCs/>
                <w:color w:val="333333"/>
                <w:sz w:val="24"/>
                <w:szCs w:val="24"/>
              </w:rPr>
            </w:pPr>
            <w:r w:rsidRPr="00733EB1">
              <w:rPr>
                <w:rFonts w:eastAsia="Times New Roman" w:cs="Times New Roman"/>
                <w:b/>
                <w:bCs/>
                <w:color w:val="333333"/>
                <w:sz w:val="24"/>
                <w:szCs w:val="24"/>
              </w:rPr>
              <w:t>5</w:t>
            </w:r>
            <w:r w:rsidR="00F77A45" w:rsidRPr="00733EB1">
              <w:rPr>
                <w:rFonts w:eastAsia="Times New Roman" w:cs="Times New Roman"/>
                <w:b/>
                <w:bCs/>
                <w:color w:val="333333"/>
                <w:sz w:val="24"/>
                <w:szCs w:val="24"/>
              </w:rPr>
              <w:t xml:space="preserve"> N</w:t>
            </w:r>
            <w:r w:rsidRPr="00733EB1">
              <w:rPr>
                <w:rFonts w:eastAsia="Times New Roman" w:cs="Times New Roman"/>
                <w:b/>
                <w:bCs/>
                <w:color w:val="333333"/>
                <w:sz w:val="24"/>
                <w:szCs w:val="24"/>
              </w:rPr>
              <w:t>.1</w:t>
            </w:r>
          </w:p>
          <w:p w:rsidR="007D456F" w:rsidRPr="00733EB1" w:rsidRDefault="007D456F" w:rsidP="007D456F">
            <w:pPr>
              <w:contextualSpacing/>
              <w:rPr>
                <w:b/>
                <w:sz w:val="24"/>
                <w:szCs w:val="24"/>
              </w:rPr>
            </w:pPr>
            <w:r w:rsidRPr="00733EB1">
              <w:rPr>
                <w:rFonts w:eastAsia="Times New Roman" w:cs="Times New Roman"/>
                <w:b/>
                <w:bCs/>
                <w:sz w:val="24"/>
                <w:szCs w:val="24"/>
              </w:rPr>
              <w:t>Représenter, décrire et comparer à l’oral et à l’écrit, et de façon concrète et imagée, les nombres naturels jusqu’à 1</w:t>
            </w:r>
            <w:r w:rsidR="00F77A45" w:rsidRPr="00733EB1">
              <w:rPr>
                <w:rFonts w:eastAsia="Times New Roman" w:cs="Times New Roman"/>
                <w:b/>
                <w:bCs/>
                <w:sz w:val="24"/>
                <w:szCs w:val="24"/>
              </w:rPr>
              <w:t> 000 </w:t>
            </w:r>
            <w:r w:rsidRPr="00733EB1">
              <w:rPr>
                <w:rFonts w:eastAsia="Times New Roman" w:cs="Times New Roman"/>
                <w:b/>
                <w:bCs/>
                <w:sz w:val="24"/>
                <w:szCs w:val="24"/>
              </w:rPr>
              <w:t>000 dans un contexte de quantité, de valeur de position et du système de numération en base</w:t>
            </w:r>
            <w:r w:rsidR="00F77A45" w:rsidRPr="00733EB1">
              <w:rPr>
                <w:rFonts w:eastAsia="Times New Roman" w:cs="Times New Roman"/>
                <w:b/>
                <w:bCs/>
                <w:sz w:val="24"/>
                <w:szCs w:val="24"/>
              </w:rPr>
              <w:t> </w:t>
            </w:r>
            <w:r w:rsidRPr="00733EB1">
              <w:rPr>
                <w:rFonts w:eastAsia="Times New Roman" w:cs="Times New Roman"/>
                <w:b/>
                <w:bCs/>
                <w:sz w:val="24"/>
                <w:szCs w:val="24"/>
              </w:rPr>
              <w:t>dix.</w:t>
            </w:r>
            <w:r w:rsidRPr="00733EB1">
              <w:rPr>
                <w:rFonts w:ascii="Trebuchet MS" w:eastAsia="Times New Roman" w:hAnsi="Trebuchet MS" w:cs="Times New Roman"/>
                <w:b/>
                <w:bCs/>
                <w:sz w:val="24"/>
                <w:szCs w:val="24"/>
              </w:rPr>
              <w:t xml:space="preserve"> </w:t>
            </w:r>
          </w:p>
          <w:p w:rsidR="007D456F" w:rsidRPr="00733EB1" w:rsidRDefault="007D456F" w:rsidP="006C4FC0">
            <w:pPr>
              <w:contextualSpacing/>
              <w:rPr>
                <w:b/>
                <w:sz w:val="24"/>
                <w:szCs w:val="24"/>
              </w:rPr>
            </w:pPr>
          </w:p>
          <w:p w:rsidR="007D456F" w:rsidRPr="00733EB1" w:rsidRDefault="007D456F" w:rsidP="006C4FC0">
            <w:pPr>
              <w:contextualSpacing/>
              <w:rPr>
                <w:b/>
                <w:sz w:val="24"/>
                <w:szCs w:val="24"/>
              </w:rPr>
            </w:pPr>
          </w:p>
        </w:tc>
        <w:tc>
          <w:tcPr>
            <w:tcW w:w="2393" w:type="dxa"/>
          </w:tcPr>
          <w:p w:rsidR="007D456F" w:rsidRPr="007D456F" w:rsidRDefault="007D456F" w:rsidP="007D456F">
            <w:pPr>
              <w:rPr>
                <w:sz w:val="20"/>
                <w:szCs w:val="20"/>
              </w:rPr>
            </w:pPr>
            <w:r w:rsidRPr="007D456F">
              <w:rPr>
                <w:b/>
                <w:sz w:val="20"/>
                <w:szCs w:val="20"/>
              </w:rPr>
              <w:t>Avec de l’aide</w:t>
            </w:r>
            <w:r>
              <w:rPr>
                <w:sz w:val="20"/>
                <w:szCs w:val="20"/>
              </w:rPr>
              <w:t xml:space="preserve">, je peux lire </w:t>
            </w:r>
            <w:r w:rsidRPr="007D456F">
              <w:rPr>
                <w:b/>
                <w:sz w:val="20"/>
                <w:szCs w:val="20"/>
              </w:rPr>
              <w:t>OU</w:t>
            </w:r>
            <w:r>
              <w:rPr>
                <w:sz w:val="20"/>
                <w:szCs w:val="20"/>
              </w:rPr>
              <w:t xml:space="preserve"> écrire correctement des nombres naturel</w:t>
            </w:r>
            <w:r w:rsidR="00F77A45">
              <w:rPr>
                <w:sz w:val="20"/>
                <w:szCs w:val="20"/>
              </w:rPr>
              <w:t xml:space="preserve">s </w:t>
            </w:r>
            <w:r>
              <w:rPr>
                <w:sz w:val="20"/>
                <w:szCs w:val="20"/>
              </w:rPr>
              <w:t>jusqu’à 1</w:t>
            </w:r>
            <w:r w:rsidR="00F77A45">
              <w:rPr>
                <w:sz w:val="20"/>
                <w:szCs w:val="20"/>
              </w:rPr>
              <w:t> 000 </w:t>
            </w:r>
            <w:r>
              <w:rPr>
                <w:sz w:val="20"/>
                <w:szCs w:val="20"/>
              </w:rPr>
              <w:t>000.</w:t>
            </w:r>
          </w:p>
        </w:tc>
        <w:tc>
          <w:tcPr>
            <w:tcW w:w="2531" w:type="dxa"/>
          </w:tcPr>
          <w:p w:rsidR="007D456F" w:rsidRPr="007D456F" w:rsidRDefault="007D456F" w:rsidP="007D456F">
            <w:pPr>
              <w:rPr>
                <w:sz w:val="20"/>
                <w:szCs w:val="20"/>
              </w:rPr>
            </w:pPr>
            <w:r>
              <w:rPr>
                <w:sz w:val="20"/>
                <w:szCs w:val="20"/>
              </w:rPr>
              <w:t xml:space="preserve">Je peux lire </w:t>
            </w:r>
            <w:r w:rsidRPr="007D456F">
              <w:rPr>
                <w:b/>
                <w:sz w:val="20"/>
                <w:szCs w:val="20"/>
              </w:rPr>
              <w:t>OU</w:t>
            </w:r>
            <w:r>
              <w:rPr>
                <w:sz w:val="20"/>
                <w:szCs w:val="20"/>
              </w:rPr>
              <w:t xml:space="preserve"> écrire correctement des nombres naturel</w:t>
            </w:r>
            <w:r w:rsidR="00F77A45">
              <w:rPr>
                <w:sz w:val="20"/>
                <w:szCs w:val="20"/>
              </w:rPr>
              <w:t xml:space="preserve">s </w:t>
            </w:r>
            <w:r>
              <w:rPr>
                <w:sz w:val="20"/>
                <w:szCs w:val="20"/>
              </w:rPr>
              <w:t>jusqu’à 1</w:t>
            </w:r>
            <w:r w:rsidR="00F77A45">
              <w:rPr>
                <w:sz w:val="20"/>
                <w:szCs w:val="20"/>
              </w:rPr>
              <w:t> 000 </w:t>
            </w:r>
            <w:r>
              <w:rPr>
                <w:sz w:val="20"/>
                <w:szCs w:val="20"/>
              </w:rPr>
              <w:t>000.</w:t>
            </w:r>
          </w:p>
        </w:tc>
        <w:tc>
          <w:tcPr>
            <w:tcW w:w="2257" w:type="dxa"/>
            <w:shd w:val="clear" w:color="auto" w:fill="F2DBDB" w:themeFill="accent2" w:themeFillTint="33"/>
          </w:tcPr>
          <w:p w:rsidR="007D456F" w:rsidRPr="007D456F" w:rsidRDefault="007D456F" w:rsidP="007D456F">
            <w:pPr>
              <w:rPr>
                <w:sz w:val="20"/>
                <w:szCs w:val="20"/>
              </w:rPr>
            </w:pPr>
            <w:r>
              <w:rPr>
                <w:sz w:val="20"/>
                <w:szCs w:val="20"/>
              </w:rPr>
              <w:t xml:space="preserve">Je peux lire </w:t>
            </w:r>
            <w:r>
              <w:rPr>
                <w:b/>
                <w:sz w:val="20"/>
                <w:szCs w:val="20"/>
              </w:rPr>
              <w:t>ET</w:t>
            </w:r>
            <w:r>
              <w:rPr>
                <w:sz w:val="20"/>
                <w:szCs w:val="20"/>
              </w:rPr>
              <w:t xml:space="preserve"> écrire correctement des nombres naturel</w:t>
            </w:r>
            <w:r w:rsidR="00F77A45">
              <w:rPr>
                <w:sz w:val="20"/>
                <w:szCs w:val="20"/>
              </w:rPr>
              <w:t xml:space="preserve">s </w:t>
            </w:r>
            <w:r>
              <w:rPr>
                <w:sz w:val="20"/>
                <w:szCs w:val="20"/>
              </w:rPr>
              <w:t>jusqu’à 1</w:t>
            </w:r>
            <w:r w:rsidR="00F77A45">
              <w:rPr>
                <w:sz w:val="20"/>
                <w:szCs w:val="20"/>
              </w:rPr>
              <w:t> 000 </w:t>
            </w:r>
            <w:r>
              <w:rPr>
                <w:sz w:val="20"/>
                <w:szCs w:val="20"/>
              </w:rPr>
              <w:t>000.</w:t>
            </w:r>
          </w:p>
        </w:tc>
        <w:tc>
          <w:tcPr>
            <w:tcW w:w="2419" w:type="dxa"/>
          </w:tcPr>
          <w:p w:rsidR="007D456F" w:rsidRPr="007D456F" w:rsidRDefault="007D456F" w:rsidP="007D456F">
            <w:pPr>
              <w:rPr>
                <w:sz w:val="20"/>
                <w:szCs w:val="20"/>
              </w:rPr>
            </w:pPr>
            <w:r>
              <w:rPr>
                <w:sz w:val="20"/>
                <w:szCs w:val="20"/>
              </w:rPr>
              <w:t xml:space="preserve">Je peux lire </w:t>
            </w:r>
            <w:r>
              <w:rPr>
                <w:b/>
                <w:sz w:val="20"/>
                <w:szCs w:val="20"/>
              </w:rPr>
              <w:t>OU</w:t>
            </w:r>
            <w:r>
              <w:rPr>
                <w:sz w:val="20"/>
                <w:szCs w:val="20"/>
              </w:rPr>
              <w:t xml:space="preserve"> écrire correctement des nombres naturels supérieurs à 1</w:t>
            </w:r>
            <w:r w:rsidR="00F77A45">
              <w:rPr>
                <w:sz w:val="20"/>
                <w:szCs w:val="20"/>
              </w:rPr>
              <w:t> 000 </w:t>
            </w:r>
            <w:r>
              <w:rPr>
                <w:sz w:val="20"/>
                <w:szCs w:val="20"/>
              </w:rPr>
              <w:t>000.</w:t>
            </w:r>
          </w:p>
        </w:tc>
      </w:tr>
      <w:tr w:rsidR="007D456F" w:rsidRPr="00617F25" w:rsidTr="00D46782">
        <w:trPr>
          <w:trHeight w:val="1016"/>
        </w:trPr>
        <w:tc>
          <w:tcPr>
            <w:tcW w:w="3576" w:type="dxa"/>
            <w:vMerge/>
          </w:tcPr>
          <w:p w:rsidR="007D456F" w:rsidRPr="006C4FC0" w:rsidRDefault="007D456F" w:rsidP="006C4FC0">
            <w:pPr>
              <w:contextualSpacing/>
              <w:rPr>
                <w:b/>
                <w:sz w:val="24"/>
                <w:szCs w:val="24"/>
              </w:rPr>
            </w:pPr>
          </w:p>
        </w:tc>
        <w:tc>
          <w:tcPr>
            <w:tcW w:w="2393" w:type="dxa"/>
          </w:tcPr>
          <w:p w:rsidR="007D456F" w:rsidRPr="007D456F" w:rsidRDefault="007D456F" w:rsidP="007D456F">
            <w:pPr>
              <w:rPr>
                <w:sz w:val="20"/>
                <w:szCs w:val="20"/>
              </w:rPr>
            </w:pPr>
            <w:r w:rsidRPr="007D456F">
              <w:rPr>
                <w:b/>
                <w:sz w:val="20"/>
                <w:szCs w:val="20"/>
              </w:rPr>
              <w:t>Avec de l’aide</w:t>
            </w:r>
            <w:r>
              <w:rPr>
                <w:sz w:val="20"/>
                <w:szCs w:val="20"/>
              </w:rPr>
              <w:t xml:space="preserve">, je peux représenter de façon concrète </w:t>
            </w:r>
            <w:r w:rsidRPr="007D456F">
              <w:rPr>
                <w:b/>
                <w:sz w:val="20"/>
                <w:szCs w:val="20"/>
              </w:rPr>
              <w:t>OU</w:t>
            </w:r>
            <w:r>
              <w:rPr>
                <w:sz w:val="20"/>
                <w:szCs w:val="20"/>
              </w:rPr>
              <w:t xml:space="preserve"> imagée, les nombres naturels jusqu</w:t>
            </w:r>
            <w:r w:rsidR="008C4D84">
              <w:rPr>
                <w:sz w:val="20"/>
                <w:szCs w:val="20"/>
              </w:rPr>
              <w:t>’</w:t>
            </w:r>
            <w:r>
              <w:rPr>
                <w:sz w:val="20"/>
                <w:szCs w:val="20"/>
              </w:rPr>
              <w:t>à 1</w:t>
            </w:r>
            <w:r w:rsidR="00F77A45">
              <w:rPr>
                <w:sz w:val="20"/>
                <w:szCs w:val="20"/>
              </w:rPr>
              <w:t> 000 </w:t>
            </w:r>
            <w:r>
              <w:rPr>
                <w:sz w:val="20"/>
                <w:szCs w:val="20"/>
              </w:rPr>
              <w:t>000.</w:t>
            </w:r>
          </w:p>
        </w:tc>
        <w:tc>
          <w:tcPr>
            <w:tcW w:w="2531" w:type="dxa"/>
          </w:tcPr>
          <w:p w:rsidR="007D456F" w:rsidRPr="007D456F" w:rsidRDefault="007D456F" w:rsidP="007D456F">
            <w:pPr>
              <w:rPr>
                <w:sz w:val="20"/>
                <w:szCs w:val="20"/>
              </w:rPr>
            </w:pPr>
            <w:r>
              <w:rPr>
                <w:sz w:val="20"/>
                <w:szCs w:val="20"/>
              </w:rPr>
              <w:t xml:space="preserve">Je peux </w:t>
            </w:r>
            <w:r w:rsidRPr="007D456F">
              <w:rPr>
                <w:b/>
                <w:sz w:val="20"/>
                <w:szCs w:val="20"/>
              </w:rPr>
              <w:t>représenter</w:t>
            </w:r>
            <w:r>
              <w:rPr>
                <w:sz w:val="20"/>
                <w:szCs w:val="20"/>
              </w:rPr>
              <w:t xml:space="preserve"> de façon concrète, imagée </w:t>
            </w:r>
            <w:r w:rsidRPr="007D456F">
              <w:rPr>
                <w:b/>
                <w:sz w:val="20"/>
                <w:szCs w:val="20"/>
              </w:rPr>
              <w:t xml:space="preserve">OU </w:t>
            </w:r>
            <w:r>
              <w:rPr>
                <w:sz w:val="20"/>
                <w:szCs w:val="20"/>
              </w:rPr>
              <w:t>symbolique les nombres naturels jusqu</w:t>
            </w:r>
            <w:r w:rsidR="008C4D84">
              <w:rPr>
                <w:sz w:val="20"/>
                <w:szCs w:val="20"/>
              </w:rPr>
              <w:t>’</w:t>
            </w:r>
            <w:r>
              <w:rPr>
                <w:sz w:val="20"/>
                <w:szCs w:val="20"/>
              </w:rPr>
              <w:t>à 1</w:t>
            </w:r>
            <w:r w:rsidR="00F77A45">
              <w:rPr>
                <w:sz w:val="20"/>
                <w:szCs w:val="20"/>
              </w:rPr>
              <w:t> 000 </w:t>
            </w:r>
            <w:r>
              <w:rPr>
                <w:sz w:val="20"/>
                <w:szCs w:val="20"/>
              </w:rPr>
              <w:t>000.</w:t>
            </w:r>
          </w:p>
        </w:tc>
        <w:tc>
          <w:tcPr>
            <w:tcW w:w="2257" w:type="dxa"/>
            <w:shd w:val="clear" w:color="auto" w:fill="F2DBDB" w:themeFill="accent2" w:themeFillTint="33"/>
          </w:tcPr>
          <w:p w:rsidR="007D456F" w:rsidRPr="007D456F" w:rsidRDefault="007D456F" w:rsidP="007D456F">
            <w:pPr>
              <w:rPr>
                <w:sz w:val="20"/>
                <w:szCs w:val="20"/>
              </w:rPr>
            </w:pPr>
            <w:r>
              <w:rPr>
                <w:sz w:val="20"/>
                <w:szCs w:val="20"/>
              </w:rPr>
              <w:t xml:space="preserve">Je peux </w:t>
            </w:r>
            <w:r w:rsidRPr="005A26D5">
              <w:rPr>
                <w:b/>
                <w:sz w:val="20"/>
                <w:szCs w:val="20"/>
              </w:rPr>
              <w:t>représenter</w:t>
            </w:r>
            <w:r>
              <w:rPr>
                <w:sz w:val="20"/>
                <w:szCs w:val="20"/>
              </w:rPr>
              <w:t xml:space="preserve"> de façon concrète, imagée, </w:t>
            </w:r>
            <w:r w:rsidRPr="007D456F">
              <w:rPr>
                <w:b/>
                <w:sz w:val="20"/>
                <w:szCs w:val="20"/>
              </w:rPr>
              <w:t>ET</w:t>
            </w:r>
            <w:r>
              <w:rPr>
                <w:sz w:val="20"/>
                <w:szCs w:val="20"/>
              </w:rPr>
              <w:t xml:space="preserve"> symbolique les nombres naturels jusqu</w:t>
            </w:r>
            <w:r w:rsidR="008C4D84">
              <w:rPr>
                <w:sz w:val="20"/>
                <w:szCs w:val="20"/>
              </w:rPr>
              <w:t>’</w:t>
            </w:r>
            <w:r>
              <w:rPr>
                <w:sz w:val="20"/>
                <w:szCs w:val="20"/>
              </w:rPr>
              <w:t>à 1</w:t>
            </w:r>
            <w:r w:rsidR="00F77A45">
              <w:rPr>
                <w:sz w:val="20"/>
                <w:szCs w:val="20"/>
              </w:rPr>
              <w:t> 000 </w:t>
            </w:r>
            <w:r>
              <w:rPr>
                <w:sz w:val="20"/>
                <w:szCs w:val="20"/>
              </w:rPr>
              <w:t>000.</w:t>
            </w:r>
          </w:p>
        </w:tc>
        <w:tc>
          <w:tcPr>
            <w:tcW w:w="2419" w:type="dxa"/>
          </w:tcPr>
          <w:p w:rsidR="007D456F" w:rsidRPr="00D46782" w:rsidRDefault="007D456F" w:rsidP="007D456F">
            <w:pPr>
              <w:rPr>
                <w:b/>
                <w:sz w:val="20"/>
                <w:szCs w:val="20"/>
              </w:rPr>
            </w:pPr>
            <w:r>
              <w:rPr>
                <w:sz w:val="20"/>
                <w:szCs w:val="20"/>
              </w:rPr>
              <w:t xml:space="preserve">Je peux </w:t>
            </w:r>
            <w:r w:rsidRPr="007D456F">
              <w:rPr>
                <w:b/>
                <w:sz w:val="20"/>
                <w:szCs w:val="20"/>
              </w:rPr>
              <w:t>représenter</w:t>
            </w:r>
            <w:r>
              <w:rPr>
                <w:sz w:val="20"/>
                <w:szCs w:val="20"/>
              </w:rPr>
              <w:t xml:space="preserve"> de façon concrète, imagée, </w:t>
            </w:r>
            <w:r w:rsidRPr="007D456F">
              <w:rPr>
                <w:b/>
                <w:sz w:val="20"/>
                <w:szCs w:val="20"/>
              </w:rPr>
              <w:t>OU</w:t>
            </w:r>
            <w:r>
              <w:rPr>
                <w:sz w:val="20"/>
                <w:szCs w:val="20"/>
              </w:rPr>
              <w:t xml:space="preserve"> symbolique </w:t>
            </w:r>
            <w:r w:rsidRPr="007D456F">
              <w:rPr>
                <w:b/>
                <w:sz w:val="20"/>
                <w:szCs w:val="20"/>
              </w:rPr>
              <w:t>des nombres naturels supérieurs à 1</w:t>
            </w:r>
            <w:r w:rsidR="00F77A45">
              <w:rPr>
                <w:b/>
                <w:sz w:val="20"/>
                <w:szCs w:val="20"/>
              </w:rPr>
              <w:t> 000 </w:t>
            </w:r>
            <w:r w:rsidRPr="007D456F">
              <w:rPr>
                <w:b/>
                <w:sz w:val="20"/>
                <w:szCs w:val="20"/>
              </w:rPr>
              <w:t>000.</w:t>
            </w:r>
          </w:p>
        </w:tc>
      </w:tr>
      <w:tr w:rsidR="007D456F" w:rsidRPr="00617F25" w:rsidTr="00D46782">
        <w:trPr>
          <w:trHeight w:val="1016"/>
        </w:trPr>
        <w:tc>
          <w:tcPr>
            <w:tcW w:w="3576" w:type="dxa"/>
            <w:vMerge/>
          </w:tcPr>
          <w:p w:rsidR="007D456F" w:rsidRPr="006C4FC0" w:rsidRDefault="007D456F" w:rsidP="006C4FC0">
            <w:pPr>
              <w:contextualSpacing/>
              <w:rPr>
                <w:b/>
                <w:sz w:val="24"/>
                <w:szCs w:val="24"/>
              </w:rPr>
            </w:pPr>
          </w:p>
        </w:tc>
        <w:tc>
          <w:tcPr>
            <w:tcW w:w="2393" w:type="dxa"/>
          </w:tcPr>
          <w:p w:rsidR="007D456F" w:rsidRPr="007D456F" w:rsidRDefault="007D456F" w:rsidP="007D456F">
            <w:pPr>
              <w:rPr>
                <w:sz w:val="20"/>
                <w:szCs w:val="20"/>
              </w:rPr>
            </w:pPr>
            <w:r w:rsidRPr="007D456F">
              <w:rPr>
                <w:b/>
                <w:sz w:val="20"/>
                <w:szCs w:val="20"/>
              </w:rPr>
              <w:t>Avec de l’aide</w:t>
            </w:r>
            <w:r>
              <w:rPr>
                <w:sz w:val="20"/>
                <w:szCs w:val="20"/>
              </w:rPr>
              <w:t xml:space="preserve">, je peux </w:t>
            </w:r>
            <w:r w:rsidRPr="007D456F">
              <w:rPr>
                <w:b/>
                <w:sz w:val="20"/>
                <w:szCs w:val="20"/>
              </w:rPr>
              <w:t xml:space="preserve">décrire </w:t>
            </w:r>
            <w:r w:rsidR="005A26D5">
              <w:rPr>
                <w:b/>
                <w:sz w:val="20"/>
                <w:szCs w:val="20"/>
              </w:rPr>
              <w:t xml:space="preserve">à l’oral OU à l’écrit </w:t>
            </w:r>
            <w:r w:rsidRPr="007D456F">
              <w:rPr>
                <w:b/>
                <w:sz w:val="20"/>
                <w:szCs w:val="20"/>
              </w:rPr>
              <w:t>quelques représentations</w:t>
            </w:r>
            <w:r>
              <w:rPr>
                <w:sz w:val="20"/>
                <w:szCs w:val="20"/>
              </w:rPr>
              <w:t xml:space="preserve"> de quantité, de valeur de position </w:t>
            </w:r>
            <w:r w:rsidRPr="007D456F">
              <w:rPr>
                <w:b/>
                <w:sz w:val="20"/>
                <w:szCs w:val="20"/>
              </w:rPr>
              <w:t xml:space="preserve">OU </w:t>
            </w:r>
            <w:r>
              <w:rPr>
                <w:sz w:val="20"/>
                <w:szCs w:val="20"/>
              </w:rPr>
              <w:t>du syst</w:t>
            </w:r>
            <w:r w:rsidR="00D46782">
              <w:rPr>
                <w:sz w:val="20"/>
                <w:szCs w:val="20"/>
              </w:rPr>
              <w:t>ème de numération en base</w:t>
            </w:r>
            <w:r w:rsidR="00F77A45">
              <w:rPr>
                <w:sz w:val="20"/>
                <w:szCs w:val="20"/>
              </w:rPr>
              <w:t> </w:t>
            </w:r>
            <w:r>
              <w:rPr>
                <w:sz w:val="20"/>
                <w:szCs w:val="20"/>
              </w:rPr>
              <w:t xml:space="preserve">dix. </w:t>
            </w:r>
          </w:p>
        </w:tc>
        <w:tc>
          <w:tcPr>
            <w:tcW w:w="2531" w:type="dxa"/>
          </w:tcPr>
          <w:p w:rsidR="007D456F" w:rsidRPr="007D456F" w:rsidRDefault="007D456F" w:rsidP="007D456F">
            <w:pPr>
              <w:rPr>
                <w:sz w:val="20"/>
                <w:szCs w:val="20"/>
              </w:rPr>
            </w:pPr>
            <w:r>
              <w:rPr>
                <w:sz w:val="20"/>
                <w:szCs w:val="20"/>
              </w:rPr>
              <w:t xml:space="preserve">Je peux </w:t>
            </w:r>
            <w:r w:rsidRPr="007D456F">
              <w:rPr>
                <w:b/>
                <w:sz w:val="20"/>
                <w:szCs w:val="20"/>
              </w:rPr>
              <w:t xml:space="preserve">décrire </w:t>
            </w:r>
            <w:r w:rsidR="00D07F8E">
              <w:rPr>
                <w:b/>
                <w:sz w:val="20"/>
                <w:szCs w:val="20"/>
              </w:rPr>
              <w:t>à l’oral OU à l’écrit quelques</w:t>
            </w:r>
            <w:r w:rsidRPr="007D456F">
              <w:rPr>
                <w:b/>
                <w:sz w:val="20"/>
                <w:szCs w:val="20"/>
              </w:rPr>
              <w:t xml:space="preserve"> représentations</w:t>
            </w:r>
            <w:r>
              <w:rPr>
                <w:sz w:val="20"/>
                <w:szCs w:val="20"/>
              </w:rPr>
              <w:t xml:space="preserve"> de quantité, de valeur de position </w:t>
            </w:r>
            <w:r w:rsidRPr="007D456F">
              <w:rPr>
                <w:b/>
                <w:sz w:val="20"/>
                <w:szCs w:val="20"/>
              </w:rPr>
              <w:t xml:space="preserve">OU </w:t>
            </w:r>
            <w:r>
              <w:rPr>
                <w:sz w:val="20"/>
                <w:szCs w:val="20"/>
              </w:rPr>
              <w:t>du système de numération en base</w:t>
            </w:r>
            <w:r w:rsidR="00F77A45">
              <w:rPr>
                <w:sz w:val="20"/>
                <w:szCs w:val="20"/>
              </w:rPr>
              <w:t> </w:t>
            </w:r>
            <w:r>
              <w:rPr>
                <w:sz w:val="20"/>
                <w:szCs w:val="20"/>
              </w:rPr>
              <w:t>dix.</w:t>
            </w:r>
          </w:p>
        </w:tc>
        <w:tc>
          <w:tcPr>
            <w:tcW w:w="2257" w:type="dxa"/>
            <w:shd w:val="clear" w:color="auto" w:fill="F2DBDB" w:themeFill="accent2" w:themeFillTint="33"/>
          </w:tcPr>
          <w:p w:rsidR="007D456F" w:rsidRPr="007D456F" w:rsidRDefault="007D456F" w:rsidP="007D456F">
            <w:pPr>
              <w:rPr>
                <w:sz w:val="20"/>
                <w:szCs w:val="20"/>
              </w:rPr>
            </w:pPr>
            <w:r>
              <w:rPr>
                <w:sz w:val="20"/>
                <w:szCs w:val="20"/>
              </w:rPr>
              <w:t xml:space="preserve">Je peux </w:t>
            </w:r>
            <w:r w:rsidRPr="007D456F">
              <w:rPr>
                <w:b/>
                <w:sz w:val="20"/>
                <w:szCs w:val="20"/>
              </w:rPr>
              <w:t>décri</w:t>
            </w:r>
            <w:r>
              <w:rPr>
                <w:b/>
                <w:sz w:val="20"/>
                <w:szCs w:val="20"/>
              </w:rPr>
              <w:t xml:space="preserve">re </w:t>
            </w:r>
            <w:r w:rsidR="005A26D5">
              <w:rPr>
                <w:b/>
                <w:sz w:val="20"/>
                <w:szCs w:val="20"/>
              </w:rPr>
              <w:t xml:space="preserve">à l’oral ET à l’écrit </w:t>
            </w:r>
            <w:r>
              <w:rPr>
                <w:b/>
                <w:sz w:val="20"/>
                <w:szCs w:val="20"/>
              </w:rPr>
              <w:t>plusieur</w:t>
            </w:r>
            <w:r w:rsidRPr="007D456F">
              <w:rPr>
                <w:b/>
                <w:sz w:val="20"/>
                <w:szCs w:val="20"/>
              </w:rPr>
              <w:t>s représentations</w:t>
            </w:r>
            <w:r>
              <w:rPr>
                <w:sz w:val="20"/>
                <w:szCs w:val="20"/>
              </w:rPr>
              <w:t xml:space="preserve"> de quantité, de valeur de position </w:t>
            </w:r>
            <w:r w:rsidRPr="007D456F">
              <w:rPr>
                <w:b/>
                <w:sz w:val="20"/>
                <w:szCs w:val="20"/>
              </w:rPr>
              <w:t xml:space="preserve">ET </w:t>
            </w:r>
            <w:r>
              <w:rPr>
                <w:sz w:val="20"/>
                <w:szCs w:val="20"/>
              </w:rPr>
              <w:t xml:space="preserve">du système de numération en base </w:t>
            </w:r>
            <w:r w:rsidR="00D46782">
              <w:rPr>
                <w:sz w:val="20"/>
                <w:szCs w:val="20"/>
              </w:rPr>
              <w:t xml:space="preserve">de </w:t>
            </w:r>
            <w:r>
              <w:rPr>
                <w:sz w:val="20"/>
                <w:szCs w:val="20"/>
              </w:rPr>
              <w:t>dix.</w:t>
            </w:r>
          </w:p>
        </w:tc>
        <w:tc>
          <w:tcPr>
            <w:tcW w:w="2419" w:type="dxa"/>
          </w:tcPr>
          <w:p w:rsidR="007D456F" w:rsidRPr="007D456F" w:rsidRDefault="007D456F" w:rsidP="00133868">
            <w:pPr>
              <w:rPr>
                <w:sz w:val="20"/>
                <w:szCs w:val="20"/>
              </w:rPr>
            </w:pPr>
            <w:r>
              <w:rPr>
                <w:sz w:val="20"/>
                <w:szCs w:val="20"/>
              </w:rPr>
              <w:t xml:space="preserve">Je </w:t>
            </w:r>
            <w:r w:rsidRPr="00133868">
              <w:rPr>
                <w:b/>
                <w:sz w:val="20"/>
                <w:szCs w:val="20"/>
              </w:rPr>
              <w:t xml:space="preserve">peux expliquer </w:t>
            </w:r>
            <w:r w:rsidR="005A26D5">
              <w:rPr>
                <w:b/>
                <w:sz w:val="20"/>
                <w:szCs w:val="20"/>
              </w:rPr>
              <w:t xml:space="preserve">à l’oral OU à l’écrit </w:t>
            </w:r>
            <w:r w:rsidRPr="00133868">
              <w:rPr>
                <w:b/>
                <w:sz w:val="20"/>
                <w:szCs w:val="20"/>
              </w:rPr>
              <w:t>la représentation d’une variété de nombres</w:t>
            </w:r>
            <w:r>
              <w:rPr>
                <w:sz w:val="20"/>
                <w:szCs w:val="20"/>
              </w:rPr>
              <w:t xml:space="preserve"> naturels </w:t>
            </w:r>
            <w:r w:rsidRPr="008B6370">
              <w:rPr>
                <w:b/>
                <w:sz w:val="20"/>
                <w:szCs w:val="20"/>
              </w:rPr>
              <w:t>ET</w:t>
            </w:r>
            <w:r w:rsidR="008B6370">
              <w:rPr>
                <w:sz w:val="20"/>
                <w:szCs w:val="20"/>
              </w:rPr>
              <w:t xml:space="preserve"> donner des raisons pour</w:t>
            </w:r>
            <w:r w:rsidR="00F77A45">
              <w:rPr>
                <w:sz w:val="20"/>
                <w:szCs w:val="20"/>
              </w:rPr>
              <w:t xml:space="preserve"> </w:t>
            </w:r>
            <w:r w:rsidR="008B6370">
              <w:rPr>
                <w:sz w:val="20"/>
                <w:szCs w:val="20"/>
              </w:rPr>
              <w:t xml:space="preserve">des fautes </w:t>
            </w:r>
            <w:r w:rsidR="00133868">
              <w:rPr>
                <w:sz w:val="20"/>
                <w:szCs w:val="20"/>
              </w:rPr>
              <w:t xml:space="preserve">commises à l’oral et à l’écrit.  </w:t>
            </w:r>
            <w:r w:rsidR="008B6370">
              <w:rPr>
                <w:sz w:val="20"/>
                <w:szCs w:val="20"/>
              </w:rPr>
              <w:t xml:space="preserve"> </w:t>
            </w:r>
          </w:p>
        </w:tc>
      </w:tr>
      <w:tr w:rsidR="007D456F" w:rsidRPr="00617F25" w:rsidTr="00D46782">
        <w:trPr>
          <w:trHeight w:val="1016"/>
        </w:trPr>
        <w:tc>
          <w:tcPr>
            <w:tcW w:w="3576" w:type="dxa"/>
            <w:vMerge/>
          </w:tcPr>
          <w:p w:rsidR="007D456F" w:rsidRPr="006C4FC0" w:rsidRDefault="007D456F" w:rsidP="006C4FC0">
            <w:pPr>
              <w:contextualSpacing/>
              <w:rPr>
                <w:b/>
                <w:sz w:val="24"/>
                <w:szCs w:val="24"/>
              </w:rPr>
            </w:pPr>
          </w:p>
        </w:tc>
        <w:tc>
          <w:tcPr>
            <w:tcW w:w="2393" w:type="dxa"/>
          </w:tcPr>
          <w:p w:rsidR="00133868" w:rsidRDefault="00133868" w:rsidP="00133868">
            <w:pPr>
              <w:rPr>
                <w:sz w:val="20"/>
                <w:szCs w:val="20"/>
              </w:rPr>
            </w:pPr>
            <w:r w:rsidRPr="00F77A45">
              <w:rPr>
                <w:b/>
                <w:sz w:val="20"/>
                <w:szCs w:val="20"/>
              </w:rPr>
              <w:t>Avec de l’aide</w:t>
            </w:r>
            <w:r w:rsidRPr="00F77A45">
              <w:rPr>
                <w:sz w:val="20"/>
                <w:szCs w:val="20"/>
              </w:rPr>
              <w:t xml:space="preserve">, je peux </w:t>
            </w:r>
            <w:r w:rsidRPr="00F77A45">
              <w:rPr>
                <w:b/>
                <w:sz w:val="20"/>
                <w:szCs w:val="20"/>
              </w:rPr>
              <w:t>résoudre</w:t>
            </w:r>
            <w:r w:rsidRPr="00133868">
              <w:rPr>
                <w:b/>
                <w:sz w:val="20"/>
                <w:szCs w:val="20"/>
              </w:rPr>
              <w:t xml:space="preserve"> </w:t>
            </w:r>
            <w:r>
              <w:rPr>
                <w:sz w:val="20"/>
                <w:szCs w:val="20"/>
              </w:rPr>
              <w:t xml:space="preserve">des problèmes contextualisés connexes de quantité de nombres naturels jusqu’à </w:t>
            </w:r>
          </w:p>
          <w:p w:rsidR="007D456F" w:rsidRPr="00133868" w:rsidRDefault="00133868" w:rsidP="00133868">
            <w:pPr>
              <w:rPr>
                <w:sz w:val="20"/>
                <w:szCs w:val="20"/>
              </w:rPr>
            </w:pPr>
            <w:r>
              <w:rPr>
                <w:sz w:val="20"/>
                <w:szCs w:val="20"/>
              </w:rPr>
              <w:t>1</w:t>
            </w:r>
            <w:r w:rsidR="00F77A45">
              <w:rPr>
                <w:sz w:val="20"/>
                <w:szCs w:val="20"/>
              </w:rPr>
              <w:t> 000 </w:t>
            </w:r>
            <w:r>
              <w:rPr>
                <w:sz w:val="20"/>
                <w:szCs w:val="20"/>
              </w:rPr>
              <w:t>000.</w:t>
            </w:r>
          </w:p>
        </w:tc>
        <w:tc>
          <w:tcPr>
            <w:tcW w:w="2531" w:type="dxa"/>
          </w:tcPr>
          <w:p w:rsidR="00133868" w:rsidRDefault="00133868" w:rsidP="00133868">
            <w:pPr>
              <w:rPr>
                <w:sz w:val="20"/>
                <w:szCs w:val="20"/>
              </w:rPr>
            </w:pPr>
            <w:r>
              <w:rPr>
                <w:sz w:val="20"/>
                <w:szCs w:val="20"/>
              </w:rPr>
              <w:t xml:space="preserve">Je peux </w:t>
            </w:r>
            <w:r w:rsidRPr="00F77A45">
              <w:rPr>
                <w:b/>
                <w:sz w:val="20"/>
                <w:szCs w:val="20"/>
              </w:rPr>
              <w:t>résoudre</w:t>
            </w:r>
            <w:r w:rsidRPr="00133868">
              <w:rPr>
                <w:b/>
                <w:sz w:val="20"/>
                <w:szCs w:val="20"/>
              </w:rPr>
              <w:t xml:space="preserve"> </w:t>
            </w:r>
            <w:r>
              <w:rPr>
                <w:sz w:val="20"/>
                <w:szCs w:val="20"/>
              </w:rPr>
              <w:t xml:space="preserve">des problèmes contextualisés connexes de quantité de nombres naturels jusqu’à </w:t>
            </w:r>
          </w:p>
          <w:p w:rsidR="007D456F" w:rsidRPr="00133868" w:rsidRDefault="00133868" w:rsidP="00133868">
            <w:pPr>
              <w:rPr>
                <w:sz w:val="20"/>
                <w:szCs w:val="20"/>
              </w:rPr>
            </w:pPr>
            <w:r>
              <w:rPr>
                <w:sz w:val="20"/>
                <w:szCs w:val="20"/>
              </w:rPr>
              <w:t>1</w:t>
            </w:r>
            <w:r w:rsidR="00F77A45">
              <w:rPr>
                <w:sz w:val="20"/>
                <w:szCs w:val="20"/>
              </w:rPr>
              <w:t> 000 </w:t>
            </w:r>
            <w:r>
              <w:rPr>
                <w:sz w:val="20"/>
                <w:szCs w:val="20"/>
              </w:rPr>
              <w:t>000.</w:t>
            </w:r>
          </w:p>
        </w:tc>
        <w:tc>
          <w:tcPr>
            <w:tcW w:w="2257" w:type="dxa"/>
            <w:shd w:val="clear" w:color="auto" w:fill="F2DBDB" w:themeFill="accent2" w:themeFillTint="33"/>
          </w:tcPr>
          <w:p w:rsidR="007D456F" w:rsidRPr="00133868" w:rsidRDefault="00133868" w:rsidP="001B68AE">
            <w:pPr>
              <w:rPr>
                <w:sz w:val="20"/>
                <w:szCs w:val="20"/>
              </w:rPr>
            </w:pPr>
            <w:r>
              <w:rPr>
                <w:sz w:val="20"/>
                <w:szCs w:val="20"/>
              </w:rPr>
              <w:t xml:space="preserve">Je peux </w:t>
            </w:r>
            <w:r w:rsidR="00733EB1">
              <w:rPr>
                <w:b/>
                <w:sz w:val="20"/>
                <w:szCs w:val="20"/>
              </w:rPr>
              <w:t>créer</w:t>
            </w:r>
            <w:r w:rsidRPr="00133868">
              <w:rPr>
                <w:b/>
                <w:sz w:val="20"/>
                <w:szCs w:val="20"/>
              </w:rPr>
              <w:t xml:space="preserve"> </w:t>
            </w:r>
            <w:r w:rsidR="001B68AE">
              <w:rPr>
                <w:b/>
                <w:sz w:val="20"/>
                <w:szCs w:val="20"/>
              </w:rPr>
              <w:t>ET</w:t>
            </w:r>
            <w:r w:rsidRPr="00133868">
              <w:rPr>
                <w:b/>
                <w:sz w:val="20"/>
                <w:szCs w:val="20"/>
              </w:rPr>
              <w:t xml:space="preserve"> </w:t>
            </w:r>
            <w:r w:rsidRPr="00F77A45">
              <w:rPr>
                <w:b/>
                <w:sz w:val="20"/>
                <w:szCs w:val="20"/>
              </w:rPr>
              <w:t>résoudre</w:t>
            </w:r>
            <w:r>
              <w:rPr>
                <w:sz w:val="20"/>
                <w:szCs w:val="20"/>
              </w:rPr>
              <w:t xml:space="preserve"> des problèmes contextualisés connexes </w:t>
            </w:r>
            <w:r w:rsidRPr="00133868">
              <w:rPr>
                <w:b/>
                <w:sz w:val="20"/>
                <w:szCs w:val="20"/>
              </w:rPr>
              <w:t>qui compare</w:t>
            </w:r>
            <w:r w:rsidR="00F77A45">
              <w:rPr>
                <w:b/>
                <w:sz w:val="20"/>
                <w:szCs w:val="20"/>
              </w:rPr>
              <w:t xml:space="preserve">nt </w:t>
            </w:r>
            <w:r w:rsidRPr="00133868">
              <w:rPr>
                <w:b/>
                <w:sz w:val="20"/>
                <w:szCs w:val="20"/>
              </w:rPr>
              <w:t>des</w:t>
            </w:r>
            <w:r w:rsidR="00D46782">
              <w:rPr>
                <w:b/>
                <w:sz w:val="20"/>
                <w:szCs w:val="20"/>
              </w:rPr>
              <w:t xml:space="preserve"> </w:t>
            </w:r>
            <w:r w:rsidRPr="00133868">
              <w:rPr>
                <w:b/>
                <w:sz w:val="20"/>
                <w:szCs w:val="20"/>
              </w:rPr>
              <w:t>quantités de nombres naturels jusqu’à 1</w:t>
            </w:r>
            <w:r w:rsidR="00F77A45">
              <w:rPr>
                <w:b/>
                <w:sz w:val="20"/>
                <w:szCs w:val="20"/>
              </w:rPr>
              <w:t> 000 </w:t>
            </w:r>
            <w:r w:rsidRPr="00133868">
              <w:rPr>
                <w:b/>
                <w:sz w:val="20"/>
                <w:szCs w:val="20"/>
              </w:rPr>
              <w:t>000.</w:t>
            </w:r>
          </w:p>
        </w:tc>
        <w:tc>
          <w:tcPr>
            <w:tcW w:w="2419" w:type="dxa"/>
          </w:tcPr>
          <w:p w:rsidR="00133868" w:rsidRPr="00133868" w:rsidRDefault="00133868" w:rsidP="00133868">
            <w:pPr>
              <w:rPr>
                <w:b/>
                <w:sz w:val="20"/>
                <w:szCs w:val="20"/>
              </w:rPr>
            </w:pPr>
            <w:r>
              <w:rPr>
                <w:sz w:val="20"/>
                <w:szCs w:val="20"/>
              </w:rPr>
              <w:t xml:space="preserve">Je peux </w:t>
            </w:r>
            <w:r w:rsidR="00733EB1">
              <w:rPr>
                <w:b/>
                <w:sz w:val="20"/>
                <w:szCs w:val="20"/>
              </w:rPr>
              <w:t>créer</w:t>
            </w:r>
            <w:r w:rsidRPr="00133868">
              <w:rPr>
                <w:b/>
                <w:sz w:val="20"/>
                <w:szCs w:val="20"/>
              </w:rPr>
              <w:t xml:space="preserve"> </w:t>
            </w:r>
            <w:r w:rsidR="001B68AE">
              <w:rPr>
                <w:b/>
                <w:sz w:val="20"/>
                <w:szCs w:val="20"/>
              </w:rPr>
              <w:t>ET</w:t>
            </w:r>
            <w:r w:rsidRPr="00133868">
              <w:rPr>
                <w:b/>
                <w:sz w:val="20"/>
                <w:szCs w:val="20"/>
              </w:rPr>
              <w:t xml:space="preserve"> </w:t>
            </w:r>
            <w:r w:rsidRPr="00F77A45">
              <w:rPr>
                <w:b/>
                <w:sz w:val="20"/>
                <w:szCs w:val="20"/>
              </w:rPr>
              <w:t>résoudre</w:t>
            </w:r>
            <w:r>
              <w:rPr>
                <w:sz w:val="20"/>
                <w:szCs w:val="20"/>
              </w:rPr>
              <w:t xml:space="preserve"> des problèmes contextualisés connexes de quantité </w:t>
            </w:r>
            <w:r w:rsidRPr="00133868">
              <w:rPr>
                <w:b/>
                <w:sz w:val="20"/>
                <w:szCs w:val="20"/>
              </w:rPr>
              <w:t xml:space="preserve">de nombres naturels supérieurs à </w:t>
            </w:r>
          </w:p>
          <w:p w:rsidR="007D456F" w:rsidRPr="00133868" w:rsidRDefault="00133868" w:rsidP="00133868">
            <w:pPr>
              <w:rPr>
                <w:sz w:val="20"/>
                <w:szCs w:val="20"/>
              </w:rPr>
            </w:pPr>
            <w:r w:rsidRPr="00133868">
              <w:rPr>
                <w:b/>
                <w:sz w:val="20"/>
                <w:szCs w:val="20"/>
              </w:rPr>
              <w:t>1</w:t>
            </w:r>
            <w:r w:rsidR="00F77A45">
              <w:rPr>
                <w:b/>
                <w:sz w:val="20"/>
                <w:szCs w:val="20"/>
              </w:rPr>
              <w:t> 000 </w:t>
            </w:r>
            <w:r w:rsidRPr="00133868">
              <w:rPr>
                <w:b/>
                <w:sz w:val="20"/>
                <w:szCs w:val="20"/>
              </w:rPr>
              <w:t>000.</w:t>
            </w:r>
          </w:p>
        </w:tc>
      </w:tr>
      <w:tr w:rsidR="00D46782" w:rsidRPr="00617F25" w:rsidTr="00D46782">
        <w:trPr>
          <w:trHeight w:val="1016"/>
        </w:trPr>
        <w:tc>
          <w:tcPr>
            <w:tcW w:w="3576" w:type="dxa"/>
            <w:vMerge/>
          </w:tcPr>
          <w:p w:rsidR="00D46782" w:rsidRPr="006C4FC0" w:rsidRDefault="00D46782" w:rsidP="00D46782">
            <w:pPr>
              <w:contextualSpacing/>
              <w:rPr>
                <w:b/>
                <w:sz w:val="24"/>
                <w:szCs w:val="24"/>
              </w:rPr>
            </w:pPr>
          </w:p>
        </w:tc>
        <w:tc>
          <w:tcPr>
            <w:tcW w:w="2393" w:type="dxa"/>
          </w:tcPr>
          <w:p w:rsidR="00D46782" w:rsidRPr="00133868" w:rsidRDefault="00D46782" w:rsidP="00D46782">
            <w:pPr>
              <w:rPr>
                <w:sz w:val="20"/>
                <w:szCs w:val="20"/>
              </w:rPr>
            </w:pPr>
            <w:r>
              <w:rPr>
                <w:sz w:val="20"/>
                <w:szCs w:val="20"/>
              </w:rPr>
              <w:t xml:space="preserve">Je peux </w:t>
            </w:r>
            <w:r w:rsidRPr="00133868">
              <w:rPr>
                <w:b/>
                <w:sz w:val="20"/>
                <w:szCs w:val="20"/>
              </w:rPr>
              <w:t>identifier</w:t>
            </w:r>
            <w:r>
              <w:rPr>
                <w:sz w:val="20"/>
                <w:szCs w:val="20"/>
              </w:rPr>
              <w:t xml:space="preserve"> des exemples de nombres entier</w:t>
            </w:r>
            <w:r w:rsidR="00F77A45">
              <w:rPr>
                <w:sz w:val="20"/>
                <w:szCs w:val="20"/>
              </w:rPr>
              <w:t xml:space="preserve">s </w:t>
            </w:r>
            <w:r>
              <w:rPr>
                <w:sz w:val="20"/>
                <w:szCs w:val="20"/>
              </w:rPr>
              <w:t>jusqu’à 1</w:t>
            </w:r>
            <w:r w:rsidR="00F77A45">
              <w:rPr>
                <w:sz w:val="20"/>
                <w:szCs w:val="20"/>
              </w:rPr>
              <w:t> 000 </w:t>
            </w:r>
            <w:r>
              <w:rPr>
                <w:sz w:val="20"/>
                <w:szCs w:val="20"/>
              </w:rPr>
              <w:t>000.</w:t>
            </w:r>
          </w:p>
        </w:tc>
        <w:tc>
          <w:tcPr>
            <w:tcW w:w="2531" w:type="dxa"/>
          </w:tcPr>
          <w:p w:rsidR="00D46782" w:rsidRPr="005A26D5" w:rsidRDefault="00D46782" w:rsidP="00D46782">
            <w:pPr>
              <w:rPr>
                <w:sz w:val="20"/>
                <w:szCs w:val="20"/>
              </w:rPr>
            </w:pPr>
            <w:r w:rsidRPr="005A26D5">
              <w:rPr>
                <w:sz w:val="20"/>
                <w:szCs w:val="20"/>
              </w:rPr>
              <w:t xml:space="preserve">Je peux </w:t>
            </w:r>
            <w:r w:rsidRPr="005A26D5">
              <w:rPr>
                <w:b/>
                <w:sz w:val="20"/>
                <w:szCs w:val="20"/>
              </w:rPr>
              <w:t>comparer</w:t>
            </w:r>
            <w:r w:rsidRPr="005A26D5">
              <w:rPr>
                <w:sz w:val="20"/>
                <w:szCs w:val="20"/>
              </w:rPr>
              <w:t xml:space="preserve"> des exemples de nombres naturels jusqu’à 1</w:t>
            </w:r>
            <w:r w:rsidR="00F77A45" w:rsidRPr="005A26D5">
              <w:rPr>
                <w:sz w:val="20"/>
                <w:szCs w:val="20"/>
              </w:rPr>
              <w:t> 000 </w:t>
            </w:r>
            <w:r w:rsidRPr="005A26D5">
              <w:rPr>
                <w:sz w:val="20"/>
                <w:szCs w:val="20"/>
              </w:rPr>
              <w:t xml:space="preserve">000, à savoir si un nombre est supérieur, inférieur, ou égal à un autre nombre naturel. </w:t>
            </w:r>
          </w:p>
        </w:tc>
        <w:tc>
          <w:tcPr>
            <w:tcW w:w="2257" w:type="dxa"/>
          </w:tcPr>
          <w:p w:rsidR="00D46782" w:rsidRPr="00133868" w:rsidRDefault="00D46782" w:rsidP="001B68AE">
            <w:pPr>
              <w:rPr>
                <w:sz w:val="20"/>
                <w:szCs w:val="20"/>
              </w:rPr>
            </w:pPr>
            <w:r>
              <w:rPr>
                <w:sz w:val="20"/>
                <w:szCs w:val="20"/>
              </w:rPr>
              <w:t xml:space="preserve">Je peux </w:t>
            </w:r>
            <w:r>
              <w:rPr>
                <w:b/>
                <w:sz w:val="20"/>
                <w:szCs w:val="20"/>
              </w:rPr>
              <w:t>compar</w:t>
            </w:r>
            <w:r w:rsidRPr="00133868">
              <w:rPr>
                <w:b/>
                <w:sz w:val="20"/>
                <w:szCs w:val="20"/>
              </w:rPr>
              <w:t>er</w:t>
            </w:r>
            <w:r>
              <w:rPr>
                <w:sz w:val="20"/>
                <w:szCs w:val="20"/>
              </w:rPr>
              <w:t xml:space="preserve"> </w:t>
            </w:r>
            <w:r w:rsidR="001B68AE">
              <w:rPr>
                <w:b/>
                <w:sz w:val="20"/>
                <w:szCs w:val="20"/>
              </w:rPr>
              <w:t>ET</w:t>
            </w:r>
            <w:r w:rsidRPr="00D46782">
              <w:rPr>
                <w:b/>
                <w:sz w:val="20"/>
                <w:szCs w:val="20"/>
              </w:rPr>
              <w:t xml:space="preserve"> ordonner</w:t>
            </w:r>
            <w:r>
              <w:rPr>
                <w:sz w:val="20"/>
                <w:szCs w:val="20"/>
              </w:rPr>
              <w:t xml:space="preserve"> des exemples de nombres naturels jusqu’à 1</w:t>
            </w:r>
            <w:r w:rsidR="00F77A45">
              <w:rPr>
                <w:sz w:val="20"/>
                <w:szCs w:val="20"/>
              </w:rPr>
              <w:t> 000 </w:t>
            </w:r>
            <w:r>
              <w:rPr>
                <w:sz w:val="20"/>
                <w:szCs w:val="20"/>
              </w:rPr>
              <w:t xml:space="preserve">000. </w:t>
            </w:r>
          </w:p>
        </w:tc>
        <w:tc>
          <w:tcPr>
            <w:tcW w:w="2419" w:type="dxa"/>
          </w:tcPr>
          <w:p w:rsidR="00D46782" w:rsidRPr="00133868" w:rsidRDefault="00D46782" w:rsidP="001B68AE">
            <w:pPr>
              <w:rPr>
                <w:sz w:val="20"/>
                <w:szCs w:val="20"/>
              </w:rPr>
            </w:pPr>
            <w:r>
              <w:rPr>
                <w:sz w:val="20"/>
                <w:szCs w:val="20"/>
              </w:rPr>
              <w:t xml:space="preserve">Je peux </w:t>
            </w:r>
            <w:r>
              <w:rPr>
                <w:b/>
                <w:sz w:val="20"/>
                <w:szCs w:val="20"/>
              </w:rPr>
              <w:t>compar</w:t>
            </w:r>
            <w:r w:rsidRPr="00133868">
              <w:rPr>
                <w:b/>
                <w:sz w:val="20"/>
                <w:szCs w:val="20"/>
              </w:rPr>
              <w:t>er</w:t>
            </w:r>
            <w:r>
              <w:rPr>
                <w:sz w:val="20"/>
                <w:szCs w:val="20"/>
              </w:rPr>
              <w:t xml:space="preserve"> </w:t>
            </w:r>
            <w:r w:rsidR="001B68AE">
              <w:rPr>
                <w:b/>
                <w:sz w:val="20"/>
                <w:szCs w:val="20"/>
              </w:rPr>
              <w:t>ET</w:t>
            </w:r>
            <w:r w:rsidRPr="00D46782">
              <w:rPr>
                <w:b/>
                <w:sz w:val="20"/>
                <w:szCs w:val="20"/>
              </w:rPr>
              <w:t xml:space="preserve"> ordonner</w:t>
            </w:r>
            <w:r>
              <w:rPr>
                <w:sz w:val="20"/>
                <w:szCs w:val="20"/>
              </w:rPr>
              <w:t xml:space="preserve"> des exemples de nombres naturels supérieurs à 1</w:t>
            </w:r>
            <w:r w:rsidR="00F77A45">
              <w:rPr>
                <w:sz w:val="20"/>
                <w:szCs w:val="20"/>
              </w:rPr>
              <w:t> 000 </w:t>
            </w:r>
            <w:r>
              <w:rPr>
                <w:sz w:val="20"/>
                <w:szCs w:val="20"/>
              </w:rPr>
              <w:t>000.</w:t>
            </w:r>
          </w:p>
        </w:tc>
      </w:tr>
      <w:tr w:rsidR="00D46782" w:rsidRPr="008D63EF" w:rsidTr="00F77A45">
        <w:trPr>
          <w:trHeight w:val="58"/>
        </w:trPr>
        <w:tc>
          <w:tcPr>
            <w:tcW w:w="13176" w:type="dxa"/>
            <w:gridSpan w:val="5"/>
          </w:tcPr>
          <w:p w:rsidR="00D46782" w:rsidRDefault="00D46782" w:rsidP="00D46782">
            <w:pPr>
              <w:rPr>
                <w:sz w:val="20"/>
                <w:szCs w:val="20"/>
              </w:rPr>
            </w:pPr>
            <w:r w:rsidRPr="005A26D5">
              <w:rPr>
                <w:sz w:val="20"/>
                <w:szCs w:val="20"/>
              </w:rPr>
              <w:t>Commentaires</w:t>
            </w:r>
          </w:p>
          <w:p w:rsidR="001B68AE" w:rsidRDefault="001B68AE" w:rsidP="00D46782">
            <w:pPr>
              <w:rPr>
                <w:sz w:val="20"/>
                <w:szCs w:val="20"/>
              </w:rPr>
            </w:pPr>
          </w:p>
          <w:p w:rsidR="001B68AE" w:rsidRDefault="001B68AE" w:rsidP="00D46782">
            <w:pPr>
              <w:rPr>
                <w:sz w:val="20"/>
                <w:szCs w:val="20"/>
              </w:rPr>
            </w:pPr>
          </w:p>
          <w:p w:rsidR="001B68AE" w:rsidRDefault="001B68AE" w:rsidP="00D46782">
            <w:pPr>
              <w:rPr>
                <w:sz w:val="20"/>
                <w:szCs w:val="20"/>
              </w:rPr>
            </w:pPr>
          </w:p>
          <w:p w:rsidR="001B68AE" w:rsidRDefault="001B68AE" w:rsidP="00D46782">
            <w:pPr>
              <w:rPr>
                <w:sz w:val="20"/>
                <w:szCs w:val="20"/>
              </w:rPr>
            </w:pPr>
          </w:p>
          <w:p w:rsidR="001B68AE" w:rsidRPr="005A26D5" w:rsidRDefault="001B68AE" w:rsidP="00D46782">
            <w:pPr>
              <w:rPr>
                <w:sz w:val="20"/>
                <w:szCs w:val="20"/>
              </w:rPr>
            </w:pPr>
          </w:p>
          <w:p w:rsidR="00D46782" w:rsidRPr="005A26D5" w:rsidRDefault="00D46782" w:rsidP="00D46782">
            <w:pPr>
              <w:rPr>
                <w:sz w:val="20"/>
                <w:szCs w:val="20"/>
              </w:rPr>
            </w:pPr>
          </w:p>
          <w:p w:rsidR="00D46782" w:rsidRPr="005A26D5" w:rsidRDefault="00D46782" w:rsidP="00D46782">
            <w:pPr>
              <w:rPr>
                <w:sz w:val="20"/>
                <w:szCs w:val="20"/>
              </w:rPr>
            </w:pPr>
          </w:p>
        </w:tc>
      </w:tr>
    </w:tbl>
    <w:p w:rsidR="00EB7B3B" w:rsidRDefault="00EB7B3B"/>
    <w:p w:rsidR="0093323E" w:rsidRDefault="0093323E"/>
    <w:p w:rsidR="0093323E" w:rsidRDefault="0093323E"/>
    <w:p w:rsidR="0093323E" w:rsidRDefault="0093323E"/>
    <w:p w:rsidR="0093323E" w:rsidRDefault="0093323E"/>
    <w:tbl>
      <w:tblPr>
        <w:tblStyle w:val="TableGrid"/>
        <w:tblW w:w="13176" w:type="dxa"/>
        <w:tblLook w:val="04A0" w:firstRow="1" w:lastRow="0" w:firstColumn="1" w:lastColumn="0" w:noHBand="0" w:noVBand="1"/>
      </w:tblPr>
      <w:tblGrid>
        <w:gridCol w:w="3576"/>
        <w:gridCol w:w="2393"/>
        <w:gridCol w:w="2531"/>
        <w:gridCol w:w="2257"/>
        <w:gridCol w:w="2419"/>
      </w:tblGrid>
      <w:tr w:rsidR="0093323E" w:rsidRPr="006C4FC0" w:rsidTr="00B16953">
        <w:trPr>
          <w:tblHeader/>
        </w:trPr>
        <w:tc>
          <w:tcPr>
            <w:tcW w:w="13176" w:type="dxa"/>
            <w:gridSpan w:val="5"/>
            <w:shd w:val="clear" w:color="auto" w:fill="800000"/>
          </w:tcPr>
          <w:p w:rsidR="0093323E" w:rsidRDefault="0093323E" w:rsidP="00B16953">
            <w:pPr>
              <w:jc w:val="center"/>
              <w:rPr>
                <w:b/>
                <w:sz w:val="32"/>
                <w:szCs w:val="32"/>
              </w:rPr>
            </w:pPr>
            <w:r>
              <w:rPr>
                <w:b/>
                <w:sz w:val="32"/>
                <w:szCs w:val="32"/>
              </w:rPr>
              <w:lastRenderedPageBreak/>
              <w:t>Mathématiques 5e</w:t>
            </w:r>
            <w:r>
              <w:rPr>
                <w:b/>
                <w:sz w:val="32"/>
                <w:szCs w:val="32"/>
                <w:vertAlign w:val="superscript"/>
              </w:rPr>
              <w:t xml:space="preserve"> </w:t>
            </w:r>
            <w:r>
              <w:rPr>
                <w:b/>
                <w:sz w:val="32"/>
                <w:szCs w:val="32"/>
              </w:rPr>
              <w:t>année</w:t>
            </w:r>
          </w:p>
          <w:p w:rsidR="0093323E" w:rsidRPr="006C4FC0" w:rsidRDefault="0093323E" w:rsidP="00B16953">
            <w:pPr>
              <w:jc w:val="center"/>
              <w:rPr>
                <w:b/>
                <w:sz w:val="32"/>
                <w:szCs w:val="32"/>
              </w:rPr>
            </w:pPr>
            <w:r>
              <w:rPr>
                <w:b/>
                <w:sz w:val="32"/>
                <w:szCs w:val="32"/>
              </w:rPr>
              <w:t>Nombre (N)</w:t>
            </w:r>
          </w:p>
        </w:tc>
      </w:tr>
      <w:tr w:rsidR="0093323E" w:rsidRPr="00E109E4" w:rsidTr="00B16953">
        <w:trPr>
          <w:tblHeader/>
        </w:trPr>
        <w:tc>
          <w:tcPr>
            <w:tcW w:w="3576" w:type="dxa"/>
            <w:vAlign w:val="center"/>
          </w:tcPr>
          <w:p w:rsidR="0093323E" w:rsidRPr="00B650CA" w:rsidRDefault="0093323E" w:rsidP="00B16953">
            <w:pPr>
              <w:jc w:val="center"/>
              <w:rPr>
                <w:b/>
                <w:sz w:val="36"/>
                <w:szCs w:val="36"/>
              </w:rPr>
            </w:pPr>
            <w:r>
              <w:rPr>
                <w:b/>
                <w:sz w:val="36"/>
                <w:szCs w:val="36"/>
              </w:rPr>
              <w:t>Résultat d’apprentissage</w:t>
            </w:r>
          </w:p>
        </w:tc>
        <w:tc>
          <w:tcPr>
            <w:tcW w:w="2393" w:type="dxa"/>
            <w:shd w:val="clear" w:color="auto" w:fill="F2DBDB" w:themeFill="accent2" w:themeFillTint="33"/>
          </w:tcPr>
          <w:p w:rsidR="0093323E" w:rsidRDefault="0093323E" w:rsidP="00B16953">
            <w:pPr>
              <w:rPr>
                <w:b/>
                <w:sz w:val="18"/>
                <w:szCs w:val="18"/>
              </w:rPr>
            </w:pPr>
            <w:r w:rsidRPr="00E109E4">
              <w:rPr>
                <w:b/>
                <w:sz w:val="18"/>
                <w:szCs w:val="18"/>
              </w:rPr>
              <w:t>1</w:t>
            </w:r>
            <w:r>
              <w:rPr>
                <w:b/>
                <w:sz w:val="18"/>
                <w:szCs w:val="18"/>
              </w:rPr>
              <w:t>—</w:t>
            </w:r>
            <w:r w:rsidRPr="00E109E4">
              <w:rPr>
                <w:b/>
                <w:sz w:val="18"/>
                <w:szCs w:val="18"/>
              </w:rPr>
              <w:t xml:space="preserve"> Peu d’éléments de preuve</w:t>
            </w:r>
          </w:p>
          <w:p w:rsidR="0093323E" w:rsidRPr="00E109E4" w:rsidRDefault="0093323E" w:rsidP="00B16953">
            <w:pPr>
              <w:rPr>
                <w:b/>
                <w:sz w:val="18"/>
                <w:szCs w:val="18"/>
              </w:rPr>
            </w:pPr>
          </w:p>
          <w:p w:rsidR="0093323E" w:rsidRPr="00E109E4" w:rsidRDefault="0093323E" w:rsidP="00B16953">
            <w:pPr>
              <w:rPr>
                <w:sz w:val="16"/>
                <w:szCs w:val="16"/>
              </w:rPr>
            </w:pPr>
            <w:r w:rsidRPr="00E109E4">
              <w:rPr>
                <w:sz w:val="16"/>
                <w:szCs w:val="16"/>
              </w:rPr>
              <w:t xml:space="preserve">Avec de l’aide, je comprends certaines parties des idées simples, et je réalise quelques-unes des habiletés les plus simples.  </w:t>
            </w:r>
          </w:p>
        </w:tc>
        <w:tc>
          <w:tcPr>
            <w:tcW w:w="2531" w:type="dxa"/>
            <w:shd w:val="clear" w:color="auto" w:fill="F2DBDB" w:themeFill="accent2" w:themeFillTint="33"/>
          </w:tcPr>
          <w:p w:rsidR="0093323E" w:rsidRPr="00E109E4" w:rsidRDefault="0093323E" w:rsidP="00B16953">
            <w:pPr>
              <w:rPr>
                <w:b/>
                <w:sz w:val="18"/>
                <w:szCs w:val="18"/>
              </w:rPr>
            </w:pPr>
            <w:r w:rsidRPr="00E109E4">
              <w:rPr>
                <w:b/>
                <w:sz w:val="18"/>
                <w:szCs w:val="18"/>
              </w:rPr>
              <w:t xml:space="preserve">2 </w:t>
            </w:r>
            <w:r>
              <w:rPr>
                <w:b/>
                <w:sz w:val="18"/>
                <w:szCs w:val="18"/>
              </w:rPr>
              <w:t>—</w:t>
            </w:r>
            <w:r w:rsidRPr="00E109E4">
              <w:rPr>
                <w:b/>
                <w:sz w:val="18"/>
                <w:szCs w:val="18"/>
              </w:rPr>
              <w:t xml:space="preserve"> Éléments de preuve partiels</w:t>
            </w:r>
          </w:p>
          <w:p w:rsidR="0093323E" w:rsidRPr="00E109E4" w:rsidRDefault="0093323E" w:rsidP="00B16953">
            <w:pPr>
              <w:rPr>
                <w:b/>
                <w:sz w:val="18"/>
                <w:szCs w:val="18"/>
              </w:rPr>
            </w:pPr>
            <w:r w:rsidRPr="00E109E4">
              <w:rPr>
                <w:sz w:val="16"/>
                <w:szCs w:val="16"/>
              </w:rPr>
              <w:t>Je comprends les idées simples, et je réalise les habiletés les plus simples. Je continue à progresser/cheminer vers les idées et les habiletés plus complexes.</w:t>
            </w:r>
          </w:p>
        </w:tc>
        <w:tc>
          <w:tcPr>
            <w:tcW w:w="2257" w:type="dxa"/>
            <w:shd w:val="clear" w:color="auto" w:fill="F2DBDB" w:themeFill="accent2" w:themeFillTint="33"/>
          </w:tcPr>
          <w:p w:rsidR="0093323E" w:rsidRPr="00E109E4" w:rsidRDefault="0093323E" w:rsidP="00B16953">
            <w:pPr>
              <w:rPr>
                <w:b/>
                <w:sz w:val="18"/>
                <w:szCs w:val="18"/>
              </w:rPr>
            </w:pPr>
            <w:r w:rsidRPr="00E109E4">
              <w:rPr>
                <w:b/>
                <w:sz w:val="18"/>
                <w:szCs w:val="18"/>
              </w:rPr>
              <w:t xml:space="preserve">3 </w:t>
            </w:r>
            <w:r>
              <w:rPr>
                <w:b/>
                <w:sz w:val="18"/>
                <w:szCs w:val="18"/>
              </w:rPr>
              <w:t>—</w:t>
            </w:r>
            <w:r w:rsidRPr="00E109E4">
              <w:rPr>
                <w:b/>
                <w:sz w:val="18"/>
                <w:szCs w:val="18"/>
              </w:rPr>
              <w:t xml:space="preserve"> Suffisamment d’éléments de preuve</w:t>
            </w:r>
          </w:p>
          <w:p w:rsidR="0093323E" w:rsidRPr="00E109E4" w:rsidRDefault="0093323E" w:rsidP="00B16953">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rsidR="0093323E" w:rsidRPr="00E109E4" w:rsidRDefault="0093323E" w:rsidP="00B16953">
            <w:pPr>
              <w:rPr>
                <w:b/>
                <w:sz w:val="18"/>
                <w:szCs w:val="18"/>
              </w:rPr>
            </w:pPr>
            <w:r w:rsidRPr="00E109E4">
              <w:rPr>
                <w:b/>
                <w:sz w:val="18"/>
                <w:szCs w:val="18"/>
              </w:rPr>
              <w:t>4</w:t>
            </w:r>
            <w:r>
              <w:rPr>
                <w:b/>
                <w:sz w:val="18"/>
                <w:szCs w:val="18"/>
              </w:rPr>
              <w:t>—</w:t>
            </w:r>
            <w:r w:rsidRPr="00E109E4">
              <w:rPr>
                <w:b/>
                <w:sz w:val="18"/>
                <w:szCs w:val="18"/>
              </w:rPr>
              <w:t xml:space="preserve"> Beaucoup d’éléments de preuve </w:t>
            </w:r>
          </w:p>
          <w:p w:rsidR="0093323E" w:rsidRPr="00E109E4" w:rsidRDefault="0093323E" w:rsidP="00B16953">
            <w:pPr>
              <w:rPr>
                <w:b/>
                <w:sz w:val="18"/>
                <w:szCs w:val="18"/>
              </w:rPr>
            </w:pPr>
            <w:r w:rsidRPr="00E109E4">
              <w:rPr>
                <w:sz w:val="16"/>
                <w:szCs w:val="16"/>
              </w:rPr>
              <w:t xml:space="preserve">Je comprends tout à fait les idées complexes, et je peux appliquer les habiletés que j’ai développées à </w:t>
            </w:r>
            <w:r>
              <w:rPr>
                <w:sz w:val="16"/>
                <w:szCs w:val="16"/>
              </w:rPr>
              <w:t>de</w:t>
            </w:r>
            <w:r w:rsidRPr="00E109E4">
              <w:rPr>
                <w:sz w:val="16"/>
                <w:szCs w:val="16"/>
              </w:rPr>
              <w:t xml:space="preserve"> nouvelles situations pas abordées en classe.</w:t>
            </w:r>
            <w:r w:rsidRPr="00E109E4">
              <w:rPr>
                <w:sz w:val="18"/>
                <w:szCs w:val="18"/>
              </w:rPr>
              <w:t xml:space="preserve">  </w:t>
            </w:r>
          </w:p>
        </w:tc>
      </w:tr>
      <w:tr w:rsidR="0093323E" w:rsidRPr="007D456F" w:rsidTr="00E5092E">
        <w:trPr>
          <w:trHeight w:val="1914"/>
        </w:trPr>
        <w:tc>
          <w:tcPr>
            <w:tcW w:w="3576" w:type="dxa"/>
            <w:vMerge w:val="restart"/>
          </w:tcPr>
          <w:p w:rsidR="00E5092E" w:rsidRDefault="0093323E" w:rsidP="0093323E">
            <w:pPr>
              <w:shd w:val="clear" w:color="auto" w:fill="FFFFFF"/>
              <w:textAlignment w:val="top"/>
              <w:rPr>
                <w:b/>
                <w:sz w:val="24"/>
                <w:szCs w:val="24"/>
              </w:rPr>
            </w:pPr>
            <w:r w:rsidRPr="00E5092E">
              <w:rPr>
                <w:b/>
                <w:sz w:val="24"/>
                <w:szCs w:val="24"/>
              </w:rPr>
              <w:t xml:space="preserve">5.N.2 </w:t>
            </w:r>
          </w:p>
          <w:p w:rsidR="0093323E" w:rsidRPr="00E5092E" w:rsidRDefault="0093323E" w:rsidP="0093323E">
            <w:pPr>
              <w:shd w:val="clear" w:color="auto" w:fill="FFFFFF"/>
              <w:textAlignment w:val="top"/>
              <w:rPr>
                <w:rFonts w:eastAsia="Times New Roman" w:cs="Times New Roman"/>
                <w:b/>
                <w:bCs/>
                <w:sz w:val="24"/>
                <w:szCs w:val="24"/>
                <w:lang w:eastAsia="en-CA"/>
              </w:rPr>
            </w:pPr>
            <w:r w:rsidRPr="00E5092E">
              <w:rPr>
                <w:rFonts w:eastAsia="Times New Roman" w:cs="Times New Roman"/>
                <w:b/>
                <w:bCs/>
                <w:sz w:val="24"/>
                <w:szCs w:val="24"/>
                <w:lang w:eastAsia="en-CA"/>
              </w:rPr>
              <w:t>Appliquer ses stratégies personnelles pour estimer et calculer, y compris</w:t>
            </w:r>
            <w:r w:rsidR="008C4D84" w:rsidRPr="00E5092E">
              <w:rPr>
                <w:rFonts w:eastAsia="Times New Roman" w:cs="Times New Roman"/>
                <w:b/>
                <w:bCs/>
                <w:sz w:val="24"/>
                <w:szCs w:val="24"/>
                <w:lang w:eastAsia="en-CA"/>
              </w:rPr>
              <w:t> </w:t>
            </w:r>
            <w:r w:rsidRPr="00E5092E">
              <w:rPr>
                <w:rFonts w:eastAsia="Times New Roman" w:cs="Times New Roman"/>
                <w:b/>
                <w:bCs/>
                <w:sz w:val="24"/>
                <w:szCs w:val="24"/>
                <w:lang w:eastAsia="en-CA"/>
              </w:rPr>
              <w:t xml:space="preserve">: </w:t>
            </w:r>
          </w:p>
          <w:p w:rsidR="0093323E" w:rsidRPr="00E5092E" w:rsidRDefault="0093323E"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proofErr w:type="gramStart"/>
            <w:r w:rsidRPr="00E5092E">
              <w:rPr>
                <w:rFonts w:eastAsia="Times New Roman" w:cs="Times New Roman"/>
                <w:b/>
                <w:bCs/>
                <w:color w:val="333333"/>
                <w:sz w:val="24"/>
                <w:szCs w:val="24"/>
                <w:lang w:eastAsia="en-CA"/>
              </w:rPr>
              <w:t>la</w:t>
            </w:r>
            <w:proofErr w:type="gramEnd"/>
            <w:r w:rsidRPr="00E5092E">
              <w:rPr>
                <w:rFonts w:eastAsia="Times New Roman" w:cs="Times New Roman"/>
                <w:b/>
                <w:bCs/>
                <w:color w:val="333333"/>
                <w:sz w:val="24"/>
                <w:szCs w:val="24"/>
                <w:lang w:eastAsia="en-CA"/>
              </w:rPr>
              <w:t xml:space="preserve"> stratégie d’estimation selon le premier chiffre</w:t>
            </w:r>
            <w:r w:rsidR="008C4D84" w:rsidRPr="00E5092E">
              <w:rPr>
                <w:rFonts w:eastAsia="Times New Roman" w:cs="Arial"/>
                <w:b/>
                <w:bCs/>
                <w:color w:val="333333"/>
                <w:sz w:val="24"/>
                <w:szCs w:val="24"/>
                <w:lang w:eastAsia="en-CA"/>
              </w:rPr>
              <w:t> </w:t>
            </w:r>
            <w:r w:rsidR="008C4D84" w:rsidRPr="00E5092E">
              <w:rPr>
                <w:rFonts w:eastAsia="Times New Roman" w:cs="Times New Roman"/>
                <w:b/>
                <w:bCs/>
                <w:color w:val="333333"/>
                <w:sz w:val="24"/>
                <w:szCs w:val="24"/>
                <w:lang w:eastAsia="en-CA"/>
              </w:rPr>
              <w:t>;</w:t>
            </w:r>
          </w:p>
          <w:p w:rsidR="0093323E" w:rsidRPr="00E5092E" w:rsidRDefault="0093323E"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val="en" w:eastAsia="en-CA"/>
              </w:rPr>
            </w:pPr>
            <w:r w:rsidRPr="00E5092E">
              <w:rPr>
                <w:rFonts w:eastAsia="Times New Roman" w:cs="Times New Roman"/>
                <w:b/>
                <w:bCs/>
                <w:color w:val="333333"/>
                <w:sz w:val="24"/>
                <w:szCs w:val="24"/>
                <w:lang w:val="en" w:eastAsia="en-CA"/>
              </w:rPr>
              <w:t xml:space="preserve">les </w:t>
            </w:r>
            <w:proofErr w:type="gramStart"/>
            <w:r w:rsidRPr="00E5092E">
              <w:rPr>
                <w:rFonts w:eastAsia="Times New Roman" w:cs="Times New Roman"/>
                <w:b/>
                <w:bCs/>
                <w:color w:val="333333"/>
                <w:sz w:val="24"/>
                <w:szCs w:val="24"/>
                <w:lang w:val="en" w:eastAsia="en-CA"/>
              </w:rPr>
              <w:t>compensations</w:t>
            </w:r>
            <w:r w:rsidR="008C4D84" w:rsidRPr="00E5092E">
              <w:rPr>
                <w:rFonts w:eastAsia="Times New Roman" w:cs="Arial"/>
                <w:b/>
                <w:bCs/>
                <w:color w:val="333333"/>
                <w:sz w:val="24"/>
                <w:szCs w:val="24"/>
                <w:lang w:val="en" w:eastAsia="en-CA"/>
              </w:rPr>
              <w:t> </w:t>
            </w:r>
            <w:r w:rsidR="008C4D84" w:rsidRPr="00E5092E">
              <w:rPr>
                <w:rFonts w:eastAsia="Times New Roman" w:cs="Times New Roman"/>
                <w:b/>
                <w:bCs/>
                <w:color w:val="333333"/>
                <w:sz w:val="24"/>
                <w:szCs w:val="24"/>
                <w:lang w:val="en" w:eastAsia="en-CA"/>
              </w:rPr>
              <w:t>;</w:t>
            </w:r>
            <w:proofErr w:type="gramEnd"/>
          </w:p>
          <w:p w:rsidR="0093323E" w:rsidRPr="00E5092E" w:rsidRDefault="0093323E"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val="en" w:eastAsia="en-CA"/>
              </w:rPr>
            </w:pPr>
            <w:r w:rsidRPr="00E5092E">
              <w:rPr>
                <w:rFonts w:eastAsia="Times New Roman" w:cs="Times New Roman"/>
                <w:b/>
                <w:bCs/>
                <w:color w:val="333333"/>
                <w:sz w:val="24"/>
                <w:szCs w:val="24"/>
                <w:lang w:val="en" w:eastAsia="en-CA"/>
              </w:rPr>
              <w:t xml:space="preserve">les </w:t>
            </w:r>
            <w:proofErr w:type="spellStart"/>
            <w:r w:rsidRPr="00E5092E">
              <w:rPr>
                <w:rFonts w:eastAsia="Times New Roman" w:cs="Times New Roman"/>
                <w:b/>
                <w:bCs/>
                <w:color w:val="333333"/>
                <w:sz w:val="24"/>
                <w:szCs w:val="24"/>
                <w:lang w:val="en" w:eastAsia="en-CA"/>
              </w:rPr>
              <w:t>nombres</w:t>
            </w:r>
            <w:proofErr w:type="spellEnd"/>
            <w:r w:rsidRPr="00E5092E">
              <w:rPr>
                <w:rFonts w:eastAsia="Times New Roman" w:cs="Times New Roman"/>
                <w:b/>
                <w:bCs/>
                <w:color w:val="333333"/>
                <w:sz w:val="24"/>
                <w:szCs w:val="24"/>
                <w:lang w:val="en" w:eastAsia="en-CA"/>
              </w:rPr>
              <w:t xml:space="preserve"> compatibles</w:t>
            </w:r>
          </w:p>
          <w:p w:rsidR="0093323E" w:rsidRPr="00E5092E" w:rsidRDefault="0093323E" w:rsidP="00B16953">
            <w:pPr>
              <w:contextualSpacing/>
              <w:rPr>
                <w:b/>
                <w:sz w:val="24"/>
                <w:szCs w:val="24"/>
              </w:rPr>
            </w:pPr>
          </w:p>
        </w:tc>
        <w:tc>
          <w:tcPr>
            <w:tcW w:w="2393" w:type="dxa"/>
          </w:tcPr>
          <w:p w:rsidR="0093323E" w:rsidRPr="007D456F" w:rsidRDefault="0093323E" w:rsidP="00616B58">
            <w:pPr>
              <w:rPr>
                <w:sz w:val="20"/>
                <w:szCs w:val="20"/>
              </w:rPr>
            </w:pPr>
            <w:r w:rsidRPr="0093323E">
              <w:rPr>
                <w:b/>
                <w:sz w:val="20"/>
                <w:szCs w:val="20"/>
              </w:rPr>
              <w:t>Avec de l’aide</w:t>
            </w:r>
            <w:r>
              <w:rPr>
                <w:sz w:val="20"/>
                <w:szCs w:val="20"/>
              </w:rPr>
              <w:t xml:space="preserve">, je peux identifier </w:t>
            </w:r>
            <w:r w:rsidR="00616B58" w:rsidRPr="00616B58">
              <w:rPr>
                <w:b/>
                <w:sz w:val="20"/>
                <w:szCs w:val="20"/>
              </w:rPr>
              <w:t>une</w:t>
            </w:r>
            <w:r>
              <w:rPr>
                <w:sz w:val="20"/>
                <w:szCs w:val="20"/>
              </w:rPr>
              <w:t xml:space="preserve"> stratégie d’estimation</w:t>
            </w:r>
            <w:r w:rsidR="00616B58">
              <w:rPr>
                <w:sz w:val="20"/>
                <w:szCs w:val="20"/>
              </w:rPr>
              <w:t xml:space="preserve"> pour faire des estimations de sommes, de différences, de produits </w:t>
            </w:r>
            <w:r w:rsidR="00616B58">
              <w:rPr>
                <w:b/>
                <w:sz w:val="20"/>
                <w:szCs w:val="20"/>
              </w:rPr>
              <w:t>OU</w:t>
            </w:r>
            <w:r w:rsidR="00616B58">
              <w:rPr>
                <w:sz w:val="20"/>
                <w:szCs w:val="20"/>
              </w:rPr>
              <w:t xml:space="preserve"> de quotients.  </w:t>
            </w:r>
          </w:p>
        </w:tc>
        <w:tc>
          <w:tcPr>
            <w:tcW w:w="2531" w:type="dxa"/>
          </w:tcPr>
          <w:p w:rsidR="0093323E" w:rsidRPr="007D456F" w:rsidRDefault="0093323E" w:rsidP="00B16953">
            <w:pPr>
              <w:rPr>
                <w:sz w:val="20"/>
                <w:szCs w:val="20"/>
              </w:rPr>
            </w:pPr>
            <w:r>
              <w:rPr>
                <w:b/>
                <w:sz w:val="20"/>
                <w:szCs w:val="20"/>
              </w:rPr>
              <w:t>Je peux appliquer</w:t>
            </w:r>
            <w:r w:rsidRPr="0093323E">
              <w:rPr>
                <w:b/>
                <w:sz w:val="20"/>
                <w:szCs w:val="20"/>
              </w:rPr>
              <w:t xml:space="preserve"> quelques</w:t>
            </w:r>
            <w:r>
              <w:rPr>
                <w:sz w:val="20"/>
                <w:szCs w:val="20"/>
              </w:rPr>
              <w:t xml:space="preserve"> stratégies d’estimation</w:t>
            </w:r>
            <w:r w:rsidR="00616B58">
              <w:rPr>
                <w:sz w:val="20"/>
                <w:szCs w:val="20"/>
              </w:rPr>
              <w:t xml:space="preserve"> pour faire des estimations de sommes, de différences, de produits </w:t>
            </w:r>
            <w:r w:rsidR="00616B58" w:rsidRPr="00616B58">
              <w:rPr>
                <w:b/>
                <w:sz w:val="20"/>
                <w:szCs w:val="20"/>
              </w:rPr>
              <w:t>ET</w:t>
            </w:r>
            <w:r w:rsidR="00616B58">
              <w:rPr>
                <w:sz w:val="20"/>
                <w:szCs w:val="20"/>
              </w:rPr>
              <w:t xml:space="preserve"> de quotients.</w:t>
            </w:r>
            <w:r>
              <w:rPr>
                <w:sz w:val="20"/>
                <w:szCs w:val="20"/>
              </w:rPr>
              <w:t xml:space="preserve">  </w:t>
            </w:r>
          </w:p>
        </w:tc>
        <w:tc>
          <w:tcPr>
            <w:tcW w:w="2257" w:type="dxa"/>
            <w:shd w:val="clear" w:color="auto" w:fill="F2DBDB" w:themeFill="accent2" w:themeFillTint="33"/>
          </w:tcPr>
          <w:p w:rsidR="0093323E" w:rsidRPr="007D456F" w:rsidRDefault="0093323E" w:rsidP="00616B58">
            <w:pPr>
              <w:rPr>
                <w:sz w:val="20"/>
                <w:szCs w:val="20"/>
              </w:rPr>
            </w:pPr>
            <w:r>
              <w:rPr>
                <w:sz w:val="20"/>
                <w:szCs w:val="20"/>
              </w:rPr>
              <w:t xml:space="preserve">Je peux </w:t>
            </w:r>
            <w:r w:rsidRPr="0023726D">
              <w:rPr>
                <w:b/>
                <w:sz w:val="20"/>
                <w:szCs w:val="20"/>
              </w:rPr>
              <w:t>appliquer plusieurs stratégies</w:t>
            </w:r>
            <w:r>
              <w:rPr>
                <w:sz w:val="20"/>
                <w:szCs w:val="20"/>
              </w:rPr>
              <w:t xml:space="preserve"> d’estimation pour faire des estimations de sommes, de différences, de produits </w:t>
            </w:r>
            <w:r w:rsidR="00616B58" w:rsidRPr="00616B58">
              <w:rPr>
                <w:b/>
                <w:sz w:val="20"/>
                <w:szCs w:val="20"/>
              </w:rPr>
              <w:t>ET</w:t>
            </w:r>
            <w:r>
              <w:rPr>
                <w:sz w:val="20"/>
                <w:szCs w:val="20"/>
              </w:rPr>
              <w:t xml:space="preserve"> de quotients. </w:t>
            </w:r>
          </w:p>
        </w:tc>
        <w:tc>
          <w:tcPr>
            <w:tcW w:w="2419" w:type="dxa"/>
          </w:tcPr>
          <w:p w:rsidR="0093323E" w:rsidRPr="007D456F" w:rsidRDefault="0093323E" w:rsidP="00B16953">
            <w:pPr>
              <w:rPr>
                <w:sz w:val="20"/>
                <w:szCs w:val="20"/>
              </w:rPr>
            </w:pPr>
            <w:r>
              <w:rPr>
                <w:sz w:val="20"/>
                <w:szCs w:val="20"/>
              </w:rPr>
              <w:t xml:space="preserve">Je peux </w:t>
            </w:r>
            <w:r w:rsidRPr="0023726D">
              <w:rPr>
                <w:b/>
                <w:sz w:val="20"/>
                <w:szCs w:val="20"/>
              </w:rPr>
              <w:t>sélectionner des stratégies</w:t>
            </w:r>
            <w:r>
              <w:rPr>
                <w:sz w:val="20"/>
                <w:szCs w:val="20"/>
              </w:rPr>
              <w:t xml:space="preserve"> pour faire des estimations de calcu</w:t>
            </w:r>
            <w:r w:rsidR="0023726D">
              <w:rPr>
                <w:sz w:val="20"/>
                <w:szCs w:val="20"/>
              </w:rPr>
              <w:t>l</w:t>
            </w:r>
            <w:r>
              <w:rPr>
                <w:sz w:val="20"/>
                <w:szCs w:val="20"/>
              </w:rPr>
              <w:t xml:space="preserve"> selon un </w:t>
            </w:r>
            <w:r w:rsidR="0023726D">
              <w:rPr>
                <w:sz w:val="20"/>
                <w:szCs w:val="20"/>
              </w:rPr>
              <w:t>contexte donné</w:t>
            </w:r>
            <w:r w:rsidR="00616B58">
              <w:rPr>
                <w:sz w:val="20"/>
                <w:szCs w:val="20"/>
              </w:rPr>
              <w:t xml:space="preserve">, </w:t>
            </w:r>
            <w:r w:rsidR="00616B58" w:rsidRPr="00616B58">
              <w:rPr>
                <w:b/>
                <w:sz w:val="20"/>
                <w:szCs w:val="20"/>
              </w:rPr>
              <w:t>ET justifier mon choix</w:t>
            </w:r>
            <w:r w:rsidRPr="00616B58">
              <w:rPr>
                <w:b/>
                <w:sz w:val="20"/>
                <w:szCs w:val="20"/>
              </w:rPr>
              <w:t>.</w:t>
            </w:r>
          </w:p>
        </w:tc>
      </w:tr>
      <w:tr w:rsidR="0093323E" w:rsidRPr="00D46782" w:rsidTr="00B16953">
        <w:trPr>
          <w:trHeight w:val="1016"/>
        </w:trPr>
        <w:tc>
          <w:tcPr>
            <w:tcW w:w="3576" w:type="dxa"/>
            <w:vMerge/>
          </w:tcPr>
          <w:p w:rsidR="0093323E" w:rsidRPr="006C4FC0" w:rsidRDefault="0093323E" w:rsidP="00B16953">
            <w:pPr>
              <w:contextualSpacing/>
              <w:rPr>
                <w:b/>
                <w:sz w:val="24"/>
                <w:szCs w:val="24"/>
              </w:rPr>
            </w:pPr>
          </w:p>
        </w:tc>
        <w:tc>
          <w:tcPr>
            <w:tcW w:w="2393" w:type="dxa"/>
          </w:tcPr>
          <w:p w:rsidR="0093323E" w:rsidRPr="007D456F" w:rsidRDefault="0023726D" w:rsidP="00B16953">
            <w:pPr>
              <w:rPr>
                <w:sz w:val="20"/>
                <w:szCs w:val="20"/>
              </w:rPr>
            </w:pPr>
            <w:r w:rsidRPr="0023726D">
              <w:rPr>
                <w:b/>
                <w:sz w:val="20"/>
                <w:szCs w:val="20"/>
              </w:rPr>
              <w:t>Avec de l’aide</w:t>
            </w:r>
            <w:r>
              <w:rPr>
                <w:sz w:val="20"/>
                <w:szCs w:val="20"/>
              </w:rPr>
              <w:t xml:space="preserve">, je peux décrire la stratégie d’estimation selon le premier chiffre, les compensations </w:t>
            </w:r>
            <w:r w:rsidRPr="0023726D">
              <w:rPr>
                <w:b/>
                <w:sz w:val="20"/>
                <w:szCs w:val="20"/>
              </w:rPr>
              <w:t>OU</w:t>
            </w:r>
            <w:r>
              <w:rPr>
                <w:sz w:val="20"/>
                <w:szCs w:val="20"/>
              </w:rPr>
              <w:t xml:space="preserve"> les nombres compatibles </w:t>
            </w:r>
          </w:p>
        </w:tc>
        <w:tc>
          <w:tcPr>
            <w:tcW w:w="2531" w:type="dxa"/>
          </w:tcPr>
          <w:p w:rsidR="0093323E" w:rsidRPr="007D456F" w:rsidRDefault="0023726D" w:rsidP="00B16953">
            <w:pPr>
              <w:rPr>
                <w:sz w:val="20"/>
                <w:szCs w:val="20"/>
              </w:rPr>
            </w:pPr>
            <w:r w:rsidRPr="0023726D">
              <w:rPr>
                <w:b/>
                <w:sz w:val="20"/>
                <w:szCs w:val="20"/>
              </w:rPr>
              <w:t>Je peux décrire</w:t>
            </w:r>
            <w:r>
              <w:rPr>
                <w:sz w:val="20"/>
                <w:szCs w:val="20"/>
              </w:rPr>
              <w:t xml:space="preserve"> la stratégie d’estimation selon le premier chiffre, les compensations </w:t>
            </w:r>
            <w:r w:rsidRPr="0023726D">
              <w:rPr>
                <w:b/>
                <w:sz w:val="20"/>
                <w:szCs w:val="20"/>
              </w:rPr>
              <w:t>OU</w:t>
            </w:r>
            <w:r>
              <w:rPr>
                <w:sz w:val="20"/>
                <w:szCs w:val="20"/>
              </w:rPr>
              <w:t xml:space="preserve"> les nombres compatibles</w:t>
            </w:r>
          </w:p>
        </w:tc>
        <w:tc>
          <w:tcPr>
            <w:tcW w:w="2257" w:type="dxa"/>
            <w:shd w:val="clear" w:color="auto" w:fill="F2DBDB" w:themeFill="accent2" w:themeFillTint="33"/>
          </w:tcPr>
          <w:p w:rsidR="0093323E" w:rsidRPr="007D456F" w:rsidRDefault="0023726D" w:rsidP="00B16953">
            <w:pPr>
              <w:rPr>
                <w:sz w:val="20"/>
                <w:szCs w:val="20"/>
              </w:rPr>
            </w:pPr>
            <w:r w:rsidRPr="0023726D">
              <w:rPr>
                <w:b/>
                <w:sz w:val="20"/>
                <w:szCs w:val="20"/>
              </w:rPr>
              <w:t xml:space="preserve">Je peux </w:t>
            </w:r>
            <w:r>
              <w:rPr>
                <w:b/>
                <w:sz w:val="20"/>
                <w:szCs w:val="20"/>
              </w:rPr>
              <w:t>expliquer</w:t>
            </w:r>
            <w:r>
              <w:rPr>
                <w:sz w:val="20"/>
                <w:szCs w:val="20"/>
              </w:rPr>
              <w:t xml:space="preserve"> la stratégie d’estimation selon le premier chiffre, les compensations </w:t>
            </w:r>
            <w:r>
              <w:rPr>
                <w:b/>
                <w:sz w:val="20"/>
                <w:szCs w:val="20"/>
              </w:rPr>
              <w:t>ET</w:t>
            </w:r>
            <w:r>
              <w:rPr>
                <w:sz w:val="20"/>
                <w:szCs w:val="20"/>
              </w:rPr>
              <w:t xml:space="preserve"> les nombres compatibles</w:t>
            </w:r>
          </w:p>
        </w:tc>
        <w:tc>
          <w:tcPr>
            <w:tcW w:w="2419" w:type="dxa"/>
          </w:tcPr>
          <w:p w:rsidR="0093323E" w:rsidRPr="00D46782" w:rsidRDefault="0023726D" w:rsidP="00616B58">
            <w:pPr>
              <w:rPr>
                <w:b/>
                <w:sz w:val="20"/>
                <w:szCs w:val="20"/>
              </w:rPr>
            </w:pPr>
            <w:r>
              <w:rPr>
                <w:b/>
                <w:sz w:val="20"/>
                <w:szCs w:val="20"/>
              </w:rPr>
              <w:t xml:space="preserve">Je peux comparer les </w:t>
            </w:r>
            <w:r w:rsidRPr="0023726D">
              <w:rPr>
                <w:sz w:val="20"/>
                <w:szCs w:val="20"/>
              </w:rPr>
              <w:t xml:space="preserve">stratégies d’estimation pour en déterminer </w:t>
            </w:r>
            <w:r w:rsidR="00616B58">
              <w:rPr>
                <w:sz w:val="20"/>
                <w:szCs w:val="20"/>
              </w:rPr>
              <w:t>l’</w:t>
            </w:r>
            <w:r w:rsidRPr="0023726D">
              <w:rPr>
                <w:sz w:val="20"/>
                <w:szCs w:val="20"/>
              </w:rPr>
              <w:t>application dans un contexte donné.</w:t>
            </w:r>
          </w:p>
        </w:tc>
      </w:tr>
      <w:tr w:rsidR="0093323E" w:rsidRPr="007D456F" w:rsidTr="00B16953">
        <w:trPr>
          <w:trHeight w:val="1016"/>
        </w:trPr>
        <w:tc>
          <w:tcPr>
            <w:tcW w:w="3576" w:type="dxa"/>
            <w:vMerge/>
          </w:tcPr>
          <w:p w:rsidR="0093323E" w:rsidRPr="006C4FC0" w:rsidRDefault="0093323E" w:rsidP="00B16953">
            <w:pPr>
              <w:contextualSpacing/>
              <w:rPr>
                <w:b/>
                <w:sz w:val="24"/>
                <w:szCs w:val="24"/>
              </w:rPr>
            </w:pPr>
          </w:p>
        </w:tc>
        <w:tc>
          <w:tcPr>
            <w:tcW w:w="2393" w:type="dxa"/>
          </w:tcPr>
          <w:p w:rsidR="0093323E" w:rsidRPr="00616B58" w:rsidRDefault="00737D5B" w:rsidP="00B16953">
            <w:pPr>
              <w:rPr>
                <w:sz w:val="20"/>
                <w:szCs w:val="20"/>
              </w:rPr>
            </w:pPr>
            <w:r w:rsidRPr="00616B58">
              <w:rPr>
                <w:b/>
                <w:sz w:val="20"/>
                <w:szCs w:val="20"/>
              </w:rPr>
              <w:t>Avec de l’aide</w:t>
            </w:r>
            <w:r w:rsidRPr="00616B58">
              <w:rPr>
                <w:sz w:val="20"/>
                <w:szCs w:val="20"/>
              </w:rPr>
              <w:t xml:space="preserve">, je peux identifier </w:t>
            </w:r>
            <w:r w:rsidR="00553D7C" w:rsidRPr="00616B58">
              <w:rPr>
                <w:sz w:val="20"/>
                <w:szCs w:val="20"/>
              </w:rPr>
              <w:t>la</w:t>
            </w:r>
            <w:r w:rsidRPr="00616B58">
              <w:rPr>
                <w:sz w:val="20"/>
                <w:szCs w:val="20"/>
              </w:rPr>
              <w:t xml:space="preserve"> stratégie d’estimation selon le premier chiffre, les compensations, </w:t>
            </w:r>
            <w:r w:rsidRPr="00616B58">
              <w:rPr>
                <w:b/>
                <w:sz w:val="20"/>
                <w:szCs w:val="20"/>
              </w:rPr>
              <w:t>OU</w:t>
            </w:r>
            <w:r w:rsidRPr="00616B58">
              <w:rPr>
                <w:sz w:val="20"/>
                <w:szCs w:val="20"/>
              </w:rPr>
              <w:t xml:space="preserve"> les nombres compatibles.</w:t>
            </w:r>
          </w:p>
        </w:tc>
        <w:tc>
          <w:tcPr>
            <w:tcW w:w="2531" w:type="dxa"/>
          </w:tcPr>
          <w:p w:rsidR="0093323E" w:rsidRPr="00616B58" w:rsidRDefault="00737D5B" w:rsidP="00616B58">
            <w:pPr>
              <w:rPr>
                <w:sz w:val="20"/>
                <w:szCs w:val="20"/>
              </w:rPr>
            </w:pPr>
            <w:r w:rsidRPr="00616B58">
              <w:rPr>
                <w:sz w:val="20"/>
                <w:szCs w:val="20"/>
              </w:rPr>
              <w:t xml:space="preserve">Je peux </w:t>
            </w:r>
            <w:r w:rsidRPr="00616B58">
              <w:rPr>
                <w:b/>
                <w:sz w:val="20"/>
                <w:szCs w:val="20"/>
              </w:rPr>
              <w:t>expliquer</w:t>
            </w:r>
            <w:r w:rsidRPr="00616B58">
              <w:rPr>
                <w:sz w:val="20"/>
                <w:szCs w:val="20"/>
              </w:rPr>
              <w:t xml:space="preserve"> </w:t>
            </w:r>
            <w:r w:rsidR="00616B58" w:rsidRPr="00616B58">
              <w:rPr>
                <w:sz w:val="20"/>
                <w:szCs w:val="20"/>
              </w:rPr>
              <w:t xml:space="preserve">les </w:t>
            </w:r>
            <w:r w:rsidRPr="00616B58">
              <w:rPr>
                <w:sz w:val="20"/>
                <w:szCs w:val="20"/>
              </w:rPr>
              <w:t xml:space="preserve">stratégies d’estimation selon le premier chiffre, </w:t>
            </w:r>
            <w:r w:rsidR="00616B58" w:rsidRPr="00616B58">
              <w:rPr>
                <w:sz w:val="20"/>
                <w:szCs w:val="20"/>
              </w:rPr>
              <w:t xml:space="preserve">les </w:t>
            </w:r>
            <w:r w:rsidRPr="00616B58">
              <w:rPr>
                <w:sz w:val="20"/>
                <w:szCs w:val="20"/>
              </w:rPr>
              <w:t xml:space="preserve">compensations, </w:t>
            </w:r>
            <w:r w:rsidRPr="00616B58">
              <w:rPr>
                <w:b/>
                <w:sz w:val="20"/>
                <w:szCs w:val="20"/>
              </w:rPr>
              <w:t>OU</w:t>
            </w:r>
            <w:r w:rsidRPr="00616B58">
              <w:rPr>
                <w:sz w:val="20"/>
                <w:szCs w:val="20"/>
              </w:rPr>
              <w:t xml:space="preserve"> </w:t>
            </w:r>
            <w:r w:rsidR="00616B58" w:rsidRPr="00616B58">
              <w:rPr>
                <w:sz w:val="20"/>
                <w:szCs w:val="20"/>
              </w:rPr>
              <w:t xml:space="preserve">les </w:t>
            </w:r>
            <w:r w:rsidRPr="00616B58">
              <w:rPr>
                <w:sz w:val="20"/>
                <w:szCs w:val="20"/>
              </w:rPr>
              <w:t>nombres compatibles.</w:t>
            </w:r>
          </w:p>
        </w:tc>
        <w:tc>
          <w:tcPr>
            <w:tcW w:w="2257" w:type="dxa"/>
            <w:shd w:val="clear" w:color="auto" w:fill="F2DBDB" w:themeFill="accent2" w:themeFillTint="33"/>
          </w:tcPr>
          <w:p w:rsidR="0093323E" w:rsidRPr="00616B58" w:rsidRDefault="00616B58" w:rsidP="006D348C">
            <w:pPr>
              <w:rPr>
                <w:sz w:val="20"/>
                <w:szCs w:val="20"/>
              </w:rPr>
            </w:pPr>
            <w:r w:rsidRPr="00616B58">
              <w:rPr>
                <w:sz w:val="20"/>
                <w:szCs w:val="20"/>
              </w:rPr>
              <w:t xml:space="preserve">Je peux </w:t>
            </w:r>
            <w:r w:rsidRPr="00616B58">
              <w:rPr>
                <w:b/>
                <w:sz w:val="20"/>
                <w:szCs w:val="20"/>
              </w:rPr>
              <w:t>appliquer</w:t>
            </w:r>
            <w:r w:rsidRPr="00616B58">
              <w:rPr>
                <w:sz w:val="20"/>
                <w:szCs w:val="20"/>
              </w:rPr>
              <w:t xml:space="preserve"> </w:t>
            </w:r>
            <w:r w:rsidR="006D348C">
              <w:rPr>
                <w:sz w:val="20"/>
                <w:szCs w:val="20"/>
              </w:rPr>
              <w:t xml:space="preserve">les </w:t>
            </w:r>
            <w:r w:rsidRPr="00616B58">
              <w:rPr>
                <w:sz w:val="20"/>
                <w:szCs w:val="20"/>
              </w:rPr>
              <w:t>stratégies d’estimat</w:t>
            </w:r>
            <w:r w:rsidR="006D348C">
              <w:rPr>
                <w:sz w:val="20"/>
                <w:szCs w:val="20"/>
              </w:rPr>
              <w:t>ion selon le premier chiffre, les</w:t>
            </w:r>
            <w:r w:rsidRPr="00616B58">
              <w:rPr>
                <w:sz w:val="20"/>
                <w:szCs w:val="20"/>
              </w:rPr>
              <w:t xml:space="preserve"> compensations, </w:t>
            </w:r>
            <w:r w:rsidR="006D348C">
              <w:rPr>
                <w:b/>
                <w:sz w:val="20"/>
                <w:szCs w:val="20"/>
              </w:rPr>
              <w:t>ET</w:t>
            </w:r>
            <w:r w:rsidR="006D348C">
              <w:rPr>
                <w:sz w:val="20"/>
                <w:szCs w:val="20"/>
              </w:rPr>
              <w:t xml:space="preserve"> les</w:t>
            </w:r>
            <w:r w:rsidRPr="00616B58">
              <w:rPr>
                <w:sz w:val="20"/>
                <w:szCs w:val="20"/>
              </w:rPr>
              <w:t xml:space="preserve"> nombres compatibles.</w:t>
            </w:r>
          </w:p>
        </w:tc>
        <w:tc>
          <w:tcPr>
            <w:tcW w:w="2419" w:type="dxa"/>
          </w:tcPr>
          <w:p w:rsidR="00553D7C" w:rsidRPr="00616B58" w:rsidRDefault="006D348C" w:rsidP="006D348C">
            <w:pPr>
              <w:rPr>
                <w:sz w:val="20"/>
                <w:szCs w:val="20"/>
              </w:rPr>
            </w:pPr>
            <w:r w:rsidRPr="00616B58">
              <w:rPr>
                <w:sz w:val="20"/>
                <w:szCs w:val="20"/>
              </w:rPr>
              <w:t xml:space="preserve">Je peux </w:t>
            </w:r>
            <w:r>
              <w:rPr>
                <w:b/>
                <w:sz w:val="20"/>
                <w:szCs w:val="20"/>
              </w:rPr>
              <w:t xml:space="preserve">évaluer l’efficacité </w:t>
            </w:r>
            <w:r w:rsidRPr="00616B58">
              <w:rPr>
                <w:sz w:val="20"/>
                <w:szCs w:val="20"/>
              </w:rPr>
              <w:t xml:space="preserve"> </w:t>
            </w:r>
            <w:r>
              <w:rPr>
                <w:sz w:val="20"/>
                <w:szCs w:val="20"/>
              </w:rPr>
              <w:t xml:space="preserve">des </w:t>
            </w:r>
            <w:r w:rsidRPr="00616B58">
              <w:rPr>
                <w:sz w:val="20"/>
                <w:szCs w:val="20"/>
              </w:rPr>
              <w:t>stratégies d’estimat</w:t>
            </w:r>
            <w:r>
              <w:rPr>
                <w:sz w:val="20"/>
                <w:szCs w:val="20"/>
              </w:rPr>
              <w:t>ion selon le premier chiffre, les</w:t>
            </w:r>
            <w:r w:rsidRPr="00616B58">
              <w:rPr>
                <w:sz w:val="20"/>
                <w:szCs w:val="20"/>
              </w:rPr>
              <w:t xml:space="preserve"> compensations, </w:t>
            </w:r>
            <w:r>
              <w:rPr>
                <w:b/>
                <w:sz w:val="20"/>
                <w:szCs w:val="20"/>
              </w:rPr>
              <w:t>ET</w:t>
            </w:r>
            <w:r>
              <w:rPr>
                <w:sz w:val="20"/>
                <w:szCs w:val="20"/>
              </w:rPr>
              <w:t xml:space="preserve"> les</w:t>
            </w:r>
            <w:r w:rsidRPr="00616B58">
              <w:rPr>
                <w:sz w:val="20"/>
                <w:szCs w:val="20"/>
              </w:rPr>
              <w:t xml:space="preserve"> nombres compatibles</w:t>
            </w:r>
            <w:r>
              <w:rPr>
                <w:sz w:val="20"/>
                <w:szCs w:val="20"/>
              </w:rPr>
              <w:t xml:space="preserve"> </w:t>
            </w:r>
            <w:r w:rsidRPr="004E16F9">
              <w:rPr>
                <w:b/>
                <w:sz w:val="20"/>
                <w:szCs w:val="20"/>
              </w:rPr>
              <w:t>dans des contextes variés.</w:t>
            </w:r>
          </w:p>
        </w:tc>
      </w:tr>
    </w:tbl>
    <w:p w:rsidR="00D46782" w:rsidRDefault="00D46782"/>
    <w:p w:rsidR="00D46782" w:rsidRDefault="00D46782"/>
    <w:p w:rsidR="00ED2ADE" w:rsidRDefault="00ED2ADE"/>
    <w:p w:rsidR="00ED2ADE" w:rsidRDefault="00ED2ADE"/>
    <w:tbl>
      <w:tblPr>
        <w:tblStyle w:val="TableGrid"/>
        <w:tblW w:w="13176" w:type="dxa"/>
        <w:tblLook w:val="04A0" w:firstRow="1" w:lastRow="0" w:firstColumn="1" w:lastColumn="0" w:noHBand="0" w:noVBand="1"/>
      </w:tblPr>
      <w:tblGrid>
        <w:gridCol w:w="3576"/>
        <w:gridCol w:w="2393"/>
        <w:gridCol w:w="2394"/>
        <w:gridCol w:w="2394"/>
        <w:gridCol w:w="2419"/>
      </w:tblGrid>
      <w:tr w:rsidR="00ED2ADE" w:rsidRPr="00617F25" w:rsidTr="00B2676E">
        <w:trPr>
          <w:tblHeader/>
        </w:trPr>
        <w:tc>
          <w:tcPr>
            <w:tcW w:w="13176" w:type="dxa"/>
            <w:gridSpan w:val="5"/>
            <w:shd w:val="clear" w:color="auto" w:fill="800000"/>
          </w:tcPr>
          <w:p w:rsidR="00ED2ADE" w:rsidRDefault="00402828" w:rsidP="00B2676E">
            <w:pPr>
              <w:jc w:val="center"/>
              <w:rPr>
                <w:b/>
                <w:sz w:val="32"/>
                <w:szCs w:val="32"/>
              </w:rPr>
            </w:pPr>
            <w:r>
              <w:rPr>
                <w:b/>
                <w:sz w:val="32"/>
                <w:szCs w:val="32"/>
              </w:rPr>
              <w:t>Mathématiques 5</w:t>
            </w:r>
            <w:r w:rsidR="00ED2ADE" w:rsidRPr="00061B4B">
              <w:rPr>
                <w:b/>
                <w:sz w:val="32"/>
                <w:szCs w:val="32"/>
                <w:vertAlign w:val="superscript"/>
              </w:rPr>
              <w:t>e</w:t>
            </w:r>
            <w:r w:rsidR="00ED2ADE">
              <w:rPr>
                <w:b/>
                <w:sz w:val="32"/>
                <w:szCs w:val="32"/>
              </w:rPr>
              <w:t xml:space="preserve"> année</w:t>
            </w:r>
          </w:p>
          <w:p w:rsidR="00ED2ADE" w:rsidRPr="006C4FC0" w:rsidRDefault="00ED2ADE" w:rsidP="00B2676E">
            <w:pPr>
              <w:jc w:val="center"/>
              <w:rPr>
                <w:b/>
                <w:sz w:val="32"/>
                <w:szCs w:val="32"/>
              </w:rPr>
            </w:pPr>
            <w:r>
              <w:rPr>
                <w:b/>
                <w:sz w:val="32"/>
                <w:szCs w:val="32"/>
              </w:rPr>
              <w:t>Nombre (N)</w:t>
            </w:r>
          </w:p>
        </w:tc>
      </w:tr>
      <w:tr w:rsidR="00ED2ADE" w:rsidRPr="00617F25" w:rsidTr="00B2676E">
        <w:trPr>
          <w:tblHeader/>
        </w:trPr>
        <w:tc>
          <w:tcPr>
            <w:tcW w:w="3576" w:type="dxa"/>
            <w:vAlign w:val="center"/>
          </w:tcPr>
          <w:p w:rsidR="00ED2ADE" w:rsidRPr="00B650CA" w:rsidRDefault="00ED2ADE" w:rsidP="00B2676E">
            <w:pPr>
              <w:jc w:val="center"/>
              <w:rPr>
                <w:b/>
                <w:sz w:val="36"/>
                <w:szCs w:val="36"/>
              </w:rPr>
            </w:pPr>
            <w:r>
              <w:rPr>
                <w:b/>
                <w:sz w:val="36"/>
                <w:szCs w:val="36"/>
              </w:rPr>
              <w:t>Résultat d’apprentissage</w:t>
            </w:r>
          </w:p>
        </w:tc>
        <w:tc>
          <w:tcPr>
            <w:tcW w:w="2393" w:type="dxa"/>
            <w:shd w:val="clear" w:color="auto" w:fill="F2DBDB" w:themeFill="accent2" w:themeFillTint="33"/>
          </w:tcPr>
          <w:p w:rsidR="00ED2ADE" w:rsidRDefault="00ED2ADE" w:rsidP="00B2676E">
            <w:pPr>
              <w:rPr>
                <w:b/>
                <w:sz w:val="18"/>
                <w:szCs w:val="18"/>
              </w:rPr>
            </w:pPr>
            <w:r w:rsidRPr="00E109E4">
              <w:rPr>
                <w:b/>
                <w:sz w:val="18"/>
                <w:szCs w:val="18"/>
              </w:rPr>
              <w:t>1</w:t>
            </w:r>
            <w:r w:rsidR="00F77A45">
              <w:rPr>
                <w:b/>
                <w:sz w:val="18"/>
                <w:szCs w:val="18"/>
              </w:rPr>
              <w:t>—</w:t>
            </w:r>
            <w:r w:rsidRPr="00E109E4">
              <w:rPr>
                <w:b/>
                <w:sz w:val="18"/>
                <w:szCs w:val="18"/>
              </w:rPr>
              <w:t xml:space="preserve"> Peu d’éléments de preuve</w:t>
            </w:r>
          </w:p>
          <w:p w:rsidR="00ED2ADE" w:rsidRPr="00E109E4" w:rsidRDefault="00ED2ADE" w:rsidP="00B2676E">
            <w:pPr>
              <w:rPr>
                <w:b/>
                <w:sz w:val="18"/>
                <w:szCs w:val="18"/>
              </w:rPr>
            </w:pPr>
          </w:p>
          <w:p w:rsidR="00ED2ADE" w:rsidRPr="00E109E4" w:rsidRDefault="00ED2ADE" w:rsidP="00B2676E">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2 </w:t>
            </w:r>
            <w:r w:rsidR="00F77A45">
              <w:rPr>
                <w:b/>
                <w:sz w:val="18"/>
                <w:szCs w:val="18"/>
              </w:rPr>
              <w:t>—</w:t>
            </w:r>
            <w:r w:rsidRPr="00E109E4">
              <w:rPr>
                <w:b/>
                <w:sz w:val="18"/>
                <w:szCs w:val="18"/>
              </w:rPr>
              <w:t xml:space="preserve"> Éléments de preuve partiels</w:t>
            </w:r>
          </w:p>
          <w:p w:rsidR="00ED2ADE" w:rsidRPr="00E109E4" w:rsidRDefault="00ED2ADE" w:rsidP="00B2676E">
            <w:pPr>
              <w:rPr>
                <w:b/>
                <w:sz w:val="18"/>
                <w:szCs w:val="18"/>
              </w:rPr>
            </w:pPr>
            <w:r w:rsidRPr="00E109E4">
              <w:rPr>
                <w:sz w:val="16"/>
                <w:szCs w:val="16"/>
              </w:rPr>
              <w:t>Je comprends les idées simples, et je réalise les habiletés les plus simples. Je continue à progresser/cheminer vers les idées et les habiletés plus complexes.</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3 </w:t>
            </w:r>
            <w:r w:rsidR="00F77A45">
              <w:rPr>
                <w:b/>
                <w:sz w:val="18"/>
                <w:szCs w:val="18"/>
              </w:rPr>
              <w:t>—</w:t>
            </w:r>
            <w:r w:rsidRPr="00E109E4">
              <w:rPr>
                <w:b/>
                <w:sz w:val="18"/>
                <w:szCs w:val="18"/>
              </w:rPr>
              <w:t xml:space="preserve"> Suffisamment d’éléments de preuve</w:t>
            </w:r>
          </w:p>
          <w:p w:rsidR="00ED2ADE" w:rsidRPr="00E109E4" w:rsidRDefault="00ED2ADE" w:rsidP="00B2676E">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rsidR="00ED2ADE" w:rsidRPr="00E109E4" w:rsidRDefault="00ED2ADE" w:rsidP="00B2676E">
            <w:pPr>
              <w:rPr>
                <w:b/>
                <w:sz w:val="18"/>
                <w:szCs w:val="18"/>
              </w:rPr>
            </w:pPr>
            <w:r w:rsidRPr="00E109E4">
              <w:rPr>
                <w:b/>
                <w:sz w:val="18"/>
                <w:szCs w:val="18"/>
              </w:rPr>
              <w:t>4</w:t>
            </w:r>
            <w:r w:rsidR="00F77A45">
              <w:rPr>
                <w:b/>
                <w:sz w:val="18"/>
                <w:szCs w:val="18"/>
              </w:rPr>
              <w:t>—</w:t>
            </w:r>
            <w:r w:rsidRPr="00E109E4">
              <w:rPr>
                <w:b/>
                <w:sz w:val="18"/>
                <w:szCs w:val="18"/>
              </w:rPr>
              <w:t xml:space="preserve"> Beaucoup d’éléments de preuve </w:t>
            </w:r>
          </w:p>
          <w:p w:rsidR="00ED2ADE" w:rsidRPr="00E109E4" w:rsidRDefault="00ED2ADE" w:rsidP="00B2676E">
            <w:pPr>
              <w:rPr>
                <w:b/>
                <w:sz w:val="18"/>
                <w:szCs w:val="18"/>
              </w:rPr>
            </w:pPr>
            <w:r w:rsidRPr="00E109E4">
              <w:rPr>
                <w:sz w:val="16"/>
                <w:szCs w:val="16"/>
              </w:rPr>
              <w:t xml:space="preserve">Je comprends tout à fait les idées complexes, et je peux appliquer les habiletés que j’ai développées à </w:t>
            </w:r>
            <w:r w:rsidR="00F77A45">
              <w:rPr>
                <w:sz w:val="16"/>
                <w:szCs w:val="16"/>
              </w:rPr>
              <w:t>de</w:t>
            </w:r>
            <w:r w:rsidRPr="00E109E4">
              <w:rPr>
                <w:sz w:val="16"/>
                <w:szCs w:val="16"/>
              </w:rPr>
              <w:t xml:space="preserve"> nouvelles situations pas abordées en classe.</w:t>
            </w:r>
            <w:r w:rsidRPr="00E109E4">
              <w:rPr>
                <w:sz w:val="18"/>
                <w:szCs w:val="18"/>
              </w:rPr>
              <w:t xml:space="preserve">  </w:t>
            </w:r>
          </w:p>
        </w:tc>
      </w:tr>
      <w:tr w:rsidR="00397F09" w:rsidRPr="00617F25" w:rsidTr="0089590A">
        <w:trPr>
          <w:trHeight w:val="1016"/>
        </w:trPr>
        <w:tc>
          <w:tcPr>
            <w:tcW w:w="3576" w:type="dxa"/>
            <w:vMerge w:val="restart"/>
          </w:tcPr>
          <w:p w:rsidR="00397F09" w:rsidRPr="00E5092E" w:rsidRDefault="00397F09" w:rsidP="00C3601F">
            <w:pPr>
              <w:shd w:val="clear" w:color="auto" w:fill="FFFFFF"/>
              <w:textAlignment w:val="top"/>
              <w:rPr>
                <w:b/>
                <w:sz w:val="24"/>
                <w:szCs w:val="24"/>
              </w:rPr>
            </w:pPr>
            <w:r w:rsidRPr="00E5092E">
              <w:rPr>
                <w:b/>
                <w:sz w:val="24"/>
                <w:szCs w:val="24"/>
              </w:rPr>
              <w:t>5 N.3</w:t>
            </w:r>
          </w:p>
          <w:p w:rsidR="00397F09" w:rsidRPr="00E5092E" w:rsidRDefault="00397F09" w:rsidP="00C3601F">
            <w:pPr>
              <w:shd w:val="clear" w:color="auto" w:fill="FFFFFF"/>
              <w:textAlignment w:val="top"/>
              <w:rPr>
                <w:b/>
                <w:sz w:val="24"/>
                <w:szCs w:val="24"/>
              </w:rPr>
            </w:pPr>
            <w:r w:rsidRPr="00E5092E">
              <w:rPr>
                <w:b/>
                <w:sz w:val="24"/>
                <w:szCs w:val="24"/>
              </w:rPr>
              <w:t>Développer et appliquer des stratégies de calcul mental et des propriétés du nombre pour déterminer avec fluidité les faits de multiplication jusqu’à 81 et les faits de division correspondants, tels que :</w:t>
            </w:r>
          </w:p>
          <w:p w:rsidR="00397F09" w:rsidRPr="00E5092E" w:rsidRDefault="00397F09"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le compte par sauts à partir d’un fait connu ;</w:t>
            </w:r>
          </w:p>
          <w:p w:rsidR="00397F09" w:rsidRPr="00E5092E" w:rsidRDefault="00397F09"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la notion de doubler ou de diviser par deux ;</w:t>
            </w:r>
          </w:p>
          <w:p w:rsidR="00397F09" w:rsidRPr="00E5092E" w:rsidRDefault="00397F09"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les régularités qui se dégagent des faits de multiplication ou de division par 9 ;</w:t>
            </w:r>
          </w:p>
          <w:p w:rsidR="00397F09" w:rsidRPr="00E5092E" w:rsidRDefault="00397F09"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les doubles répétés ou les moitiés répétées ;</w:t>
            </w:r>
          </w:p>
          <w:p w:rsidR="00397F09" w:rsidRPr="00E5092E" w:rsidRDefault="00397F09"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lastRenderedPageBreak/>
              <w:t>les carrés ;</w:t>
            </w:r>
          </w:p>
          <w:p w:rsidR="00397F09" w:rsidRPr="00E5092E" w:rsidRDefault="00397F09"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la propriété de la commutativité ;</w:t>
            </w:r>
          </w:p>
          <w:p w:rsidR="00397F09" w:rsidRPr="00E5092E" w:rsidRDefault="00397F09"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les propriétés de zéro et un.</w:t>
            </w:r>
          </w:p>
          <w:p w:rsidR="00397F09" w:rsidRDefault="00397F09" w:rsidP="00C3601F">
            <w:pPr>
              <w:contextualSpacing/>
              <w:rPr>
                <w:b/>
                <w:sz w:val="24"/>
                <w:szCs w:val="24"/>
              </w:rPr>
            </w:pPr>
          </w:p>
          <w:p w:rsidR="00397F09" w:rsidRPr="006C4FC0" w:rsidRDefault="00397F09" w:rsidP="00C3601F">
            <w:pPr>
              <w:contextualSpacing/>
              <w:rPr>
                <w:b/>
                <w:sz w:val="24"/>
                <w:szCs w:val="24"/>
              </w:rPr>
            </w:pPr>
          </w:p>
        </w:tc>
        <w:tc>
          <w:tcPr>
            <w:tcW w:w="2393" w:type="dxa"/>
          </w:tcPr>
          <w:p w:rsidR="00397F09" w:rsidRPr="00C3601F" w:rsidRDefault="00397F09" w:rsidP="00C3601F">
            <w:pPr>
              <w:rPr>
                <w:sz w:val="20"/>
                <w:szCs w:val="20"/>
              </w:rPr>
            </w:pPr>
            <w:r w:rsidRPr="00C3601F">
              <w:rPr>
                <w:b/>
                <w:sz w:val="20"/>
                <w:szCs w:val="20"/>
              </w:rPr>
              <w:lastRenderedPageBreak/>
              <w:t>Avec de l’aide</w:t>
            </w:r>
            <w:r>
              <w:rPr>
                <w:sz w:val="20"/>
                <w:szCs w:val="20"/>
              </w:rPr>
              <w:t xml:space="preserve">, je peux </w:t>
            </w:r>
            <w:r w:rsidRPr="00C3601F">
              <w:rPr>
                <w:b/>
                <w:sz w:val="20"/>
                <w:szCs w:val="20"/>
              </w:rPr>
              <w:t>identifier</w:t>
            </w:r>
            <w:r>
              <w:rPr>
                <w:sz w:val="20"/>
                <w:szCs w:val="20"/>
              </w:rPr>
              <w:t xml:space="preserve"> quelques stratégies de calcul mental pour déterminer </w:t>
            </w:r>
            <w:r w:rsidRPr="00C3601F">
              <w:rPr>
                <w:b/>
                <w:sz w:val="20"/>
                <w:szCs w:val="20"/>
              </w:rPr>
              <w:t xml:space="preserve">des faits </w:t>
            </w:r>
            <w:r>
              <w:rPr>
                <w:b/>
                <w:sz w:val="20"/>
                <w:szCs w:val="20"/>
              </w:rPr>
              <w:t xml:space="preserve">de base </w:t>
            </w:r>
            <w:r w:rsidRPr="00C3601F">
              <w:rPr>
                <w:b/>
                <w:sz w:val="20"/>
                <w:szCs w:val="20"/>
              </w:rPr>
              <w:t>de multiplication et les faits de division correspondant</w:t>
            </w:r>
            <w:r>
              <w:rPr>
                <w:b/>
                <w:sz w:val="20"/>
                <w:szCs w:val="20"/>
              </w:rPr>
              <w:t>s.</w:t>
            </w:r>
          </w:p>
        </w:tc>
        <w:tc>
          <w:tcPr>
            <w:tcW w:w="2394" w:type="dxa"/>
          </w:tcPr>
          <w:p w:rsidR="00397F09" w:rsidRPr="00C3601F" w:rsidRDefault="00397F09" w:rsidP="00C3601F">
            <w:pPr>
              <w:rPr>
                <w:sz w:val="20"/>
                <w:szCs w:val="20"/>
              </w:rPr>
            </w:pPr>
            <w:r>
              <w:rPr>
                <w:sz w:val="20"/>
                <w:szCs w:val="20"/>
              </w:rPr>
              <w:t xml:space="preserve">Je peux </w:t>
            </w:r>
            <w:r w:rsidRPr="00C3601F">
              <w:rPr>
                <w:b/>
                <w:sz w:val="20"/>
                <w:szCs w:val="20"/>
              </w:rPr>
              <w:t>identifier</w:t>
            </w:r>
            <w:r>
              <w:rPr>
                <w:sz w:val="20"/>
                <w:szCs w:val="20"/>
              </w:rPr>
              <w:t xml:space="preserve"> </w:t>
            </w:r>
            <w:r>
              <w:rPr>
                <w:b/>
                <w:sz w:val="20"/>
                <w:szCs w:val="20"/>
              </w:rPr>
              <w:t>ET</w:t>
            </w:r>
            <w:r w:rsidRPr="00C3601F">
              <w:rPr>
                <w:b/>
                <w:sz w:val="20"/>
                <w:szCs w:val="20"/>
              </w:rPr>
              <w:t xml:space="preserve"> appliquer </w:t>
            </w:r>
            <w:r>
              <w:rPr>
                <w:sz w:val="20"/>
                <w:szCs w:val="20"/>
              </w:rPr>
              <w:t xml:space="preserve">quelques stratégies de calcul mental pour déterminer </w:t>
            </w:r>
            <w:r w:rsidRPr="00C3601F">
              <w:rPr>
                <w:b/>
                <w:sz w:val="20"/>
                <w:szCs w:val="20"/>
              </w:rPr>
              <w:t>des faits de multiplication et les faits de division correspondant</w:t>
            </w:r>
            <w:r>
              <w:rPr>
                <w:b/>
                <w:sz w:val="20"/>
                <w:szCs w:val="20"/>
              </w:rPr>
              <w:t>s.</w:t>
            </w:r>
          </w:p>
        </w:tc>
        <w:tc>
          <w:tcPr>
            <w:tcW w:w="2394" w:type="dxa"/>
            <w:shd w:val="clear" w:color="auto" w:fill="F2DBDB" w:themeFill="accent2" w:themeFillTint="33"/>
          </w:tcPr>
          <w:p w:rsidR="00397F09" w:rsidRPr="00C3601F" w:rsidRDefault="00397F09" w:rsidP="00C3601F">
            <w:pPr>
              <w:rPr>
                <w:sz w:val="20"/>
                <w:szCs w:val="20"/>
              </w:rPr>
            </w:pPr>
            <w:r>
              <w:rPr>
                <w:sz w:val="20"/>
                <w:szCs w:val="20"/>
              </w:rPr>
              <w:t xml:space="preserve">Je peux </w:t>
            </w:r>
            <w:r>
              <w:rPr>
                <w:b/>
                <w:sz w:val="20"/>
                <w:szCs w:val="20"/>
              </w:rPr>
              <w:t>décrire</w:t>
            </w:r>
            <w:r>
              <w:rPr>
                <w:sz w:val="20"/>
                <w:szCs w:val="20"/>
              </w:rPr>
              <w:t xml:space="preserve"> </w:t>
            </w:r>
            <w:r>
              <w:rPr>
                <w:b/>
                <w:sz w:val="20"/>
                <w:szCs w:val="20"/>
              </w:rPr>
              <w:t>ET</w:t>
            </w:r>
            <w:r w:rsidRPr="00C3601F">
              <w:rPr>
                <w:b/>
                <w:sz w:val="20"/>
                <w:szCs w:val="20"/>
              </w:rPr>
              <w:t xml:space="preserve"> appliquer </w:t>
            </w:r>
            <w:r w:rsidRPr="00D91404">
              <w:rPr>
                <w:b/>
                <w:sz w:val="20"/>
                <w:szCs w:val="20"/>
              </w:rPr>
              <w:t>plusieurs</w:t>
            </w:r>
            <w:r>
              <w:rPr>
                <w:sz w:val="20"/>
                <w:szCs w:val="20"/>
              </w:rPr>
              <w:t xml:space="preserve"> stratégies de calcul mental pour déterminer des </w:t>
            </w:r>
            <w:r w:rsidRPr="00C3601F">
              <w:rPr>
                <w:b/>
                <w:sz w:val="20"/>
                <w:szCs w:val="20"/>
              </w:rPr>
              <w:t>faits de multiplication jusqu’à 81</w:t>
            </w:r>
            <w:r>
              <w:rPr>
                <w:b/>
                <w:sz w:val="20"/>
                <w:szCs w:val="20"/>
              </w:rPr>
              <w:t xml:space="preserve"> </w:t>
            </w:r>
            <w:r w:rsidRPr="00C3601F">
              <w:rPr>
                <w:b/>
                <w:sz w:val="20"/>
                <w:szCs w:val="20"/>
              </w:rPr>
              <w:t>et les faits de division correspondant</w:t>
            </w:r>
            <w:r>
              <w:rPr>
                <w:b/>
                <w:sz w:val="20"/>
                <w:szCs w:val="20"/>
              </w:rPr>
              <w:t>s.</w:t>
            </w:r>
          </w:p>
        </w:tc>
        <w:tc>
          <w:tcPr>
            <w:tcW w:w="2419" w:type="dxa"/>
            <w:shd w:val="clear" w:color="auto" w:fill="auto"/>
          </w:tcPr>
          <w:p w:rsidR="00397F09" w:rsidRPr="00C3601F" w:rsidRDefault="00397F09" w:rsidP="00D91404">
            <w:pPr>
              <w:rPr>
                <w:sz w:val="20"/>
                <w:szCs w:val="20"/>
              </w:rPr>
            </w:pPr>
            <w:r>
              <w:rPr>
                <w:sz w:val="20"/>
                <w:szCs w:val="20"/>
              </w:rPr>
              <w:t xml:space="preserve">Je peux </w:t>
            </w:r>
            <w:r w:rsidRPr="00C3601F">
              <w:rPr>
                <w:b/>
                <w:sz w:val="20"/>
                <w:szCs w:val="20"/>
              </w:rPr>
              <w:t>expliquer</w:t>
            </w:r>
            <w:r>
              <w:rPr>
                <w:sz w:val="20"/>
                <w:szCs w:val="20"/>
              </w:rPr>
              <w:t xml:space="preserve"> </w:t>
            </w:r>
            <w:r>
              <w:rPr>
                <w:b/>
                <w:sz w:val="20"/>
                <w:szCs w:val="20"/>
              </w:rPr>
              <w:t>ET</w:t>
            </w:r>
            <w:r w:rsidRPr="00C3601F">
              <w:rPr>
                <w:b/>
                <w:sz w:val="20"/>
                <w:szCs w:val="20"/>
              </w:rPr>
              <w:t xml:space="preserve"> appliquer </w:t>
            </w:r>
            <w:r>
              <w:rPr>
                <w:sz w:val="20"/>
                <w:szCs w:val="20"/>
              </w:rPr>
              <w:t xml:space="preserve">une grande variété stratégies de calcul mental pour déterminer des </w:t>
            </w:r>
            <w:r w:rsidRPr="00C3601F">
              <w:rPr>
                <w:b/>
                <w:sz w:val="20"/>
                <w:szCs w:val="20"/>
              </w:rPr>
              <w:t>faits de multiplication</w:t>
            </w:r>
            <w:r>
              <w:rPr>
                <w:b/>
                <w:sz w:val="20"/>
                <w:szCs w:val="20"/>
              </w:rPr>
              <w:t xml:space="preserve"> supérieurs à 81.</w:t>
            </w:r>
          </w:p>
        </w:tc>
      </w:tr>
      <w:tr w:rsidR="00397F09" w:rsidRPr="00617F25" w:rsidTr="0089590A">
        <w:trPr>
          <w:trHeight w:val="1016"/>
        </w:trPr>
        <w:tc>
          <w:tcPr>
            <w:tcW w:w="3576" w:type="dxa"/>
            <w:vMerge/>
          </w:tcPr>
          <w:p w:rsidR="00397F09" w:rsidRPr="00E5092E" w:rsidRDefault="00397F09" w:rsidP="00D91404">
            <w:pPr>
              <w:shd w:val="clear" w:color="auto" w:fill="FFFFFF"/>
              <w:textAlignment w:val="top"/>
              <w:rPr>
                <w:b/>
                <w:sz w:val="24"/>
                <w:szCs w:val="24"/>
              </w:rPr>
            </w:pPr>
          </w:p>
        </w:tc>
        <w:tc>
          <w:tcPr>
            <w:tcW w:w="2393" w:type="dxa"/>
          </w:tcPr>
          <w:p w:rsidR="00397F09" w:rsidRPr="00C3601F" w:rsidRDefault="00397F09" w:rsidP="00D91404">
            <w:pPr>
              <w:rPr>
                <w:sz w:val="20"/>
                <w:szCs w:val="20"/>
              </w:rPr>
            </w:pPr>
            <w:r w:rsidRPr="00C3601F">
              <w:rPr>
                <w:b/>
                <w:sz w:val="20"/>
                <w:szCs w:val="20"/>
              </w:rPr>
              <w:t>Avec de l’aide</w:t>
            </w:r>
            <w:r>
              <w:rPr>
                <w:sz w:val="20"/>
                <w:szCs w:val="20"/>
              </w:rPr>
              <w:t xml:space="preserve">, je peux </w:t>
            </w:r>
            <w:r w:rsidRPr="00C3601F">
              <w:rPr>
                <w:b/>
                <w:sz w:val="20"/>
                <w:szCs w:val="20"/>
              </w:rPr>
              <w:t>identifier</w:t>
            </w:r>
            <w:r>
              <w:rPr>
                <w:sz w:val="20"/>
                <w:szCs w:val="20"/>
              </w:rPr>
              <w:t xml:space="preserve"> quelques stratégies de calcul mental pour déterminer </w:t>
            </w:r>
            <w:r w:rsidRPr="00C3601F">
              <w:rPr>
                <w:b/>
                <w:sz w:val="20"/>
                <w:szCs w:val="20"/>
              </w:rPr>
              <w:t>les faits de division correspondant</w:t>
            </w:r>
            <w:r>
              <w:rPr>
                <w:b/>
                <w:sz w:val="20"/>
                <w:szCs w:val="20"/>
              </w:rPr>
              <w:t>s</w:t>
            </w:r>
            <w:r w:rsidRPr="00C3601F">
              <w:rPr>
                <w:b/>
                <w:sz w:val="20"/>
                <w:szCs w:val="20"/>
              </w:rPr>
              <w:t xml:space="preserve"> </w:t>
            </w:r>
            <w:r>
              <w:rPr>
                <w:b/>
                <w:sz w:val="20"/>
                <w:szCs w:val="20"/>
              </w:rPr>
              <w:t xml:space="preserve">aux </w:t>
            </w:r>
            <w:r w:rsidRPr="00C3601F">
              <w:rPr>
                <w:b/>
                <w:sz w:val="20"/>
                <w:szCs w:val="20"/>
              </w:rPr>
              <w:t>faits de multiplication</w:t>
            </w:r>
            <w:r>
              <w:rPr>
                <w:b/>
                <w:sz w:val="20"/>
                <w:szCs w:val="20"/>
              </w:rPr>
              <w:t xml:space="preserve"> jusqu’à à 81.</w:t>
            </w:r>
          </w:p>
        </w:tc>
        <w:tc>
          <w:tcPr>
            <w:tcW w:w="2394" w:type="dxa"/>
          </w:tcPr>
          <w:p w:rsidR="00397F09" w:rsidRPr="00C3601F" w:rsidRDefault="00397F09" w:rsidP="00D91404">
            <w:pPr>
              <w:rPr>
                <w:sz w:val="20"/>
                <w:szCs w:val="20"/>
              </w:rPr>
            </w:pPr>
            <w:r>
              <w:rPr>
                <w:sz w:val="20"/>
                <w:szCs w:val="20"/>
              </w:rPr>
              <w:t xml:space="preserve">Je peux </w:t>
            </w:r>
            <w:r w:rsidRPr="00C3601F">
              <w:rPr>
                <w:b/>
                <w:sz w:val="20"/>
                <w:szCs w:val="20"/>
              </w:rPr>
              <w:t>identifier</w:t>
            </w:r>
            <w:r>
              <w:rPr>
                <w:sz w:val="20"/>
                <w:szCs w:val="20"/>
              </w:rPr>
              <w:t xml:space="preserve"> </w:t>
            </w:r>
            <w:r>
              <w:rPr>
                <w:b/>
                <w:sz w:val="20"/>
                <w:szCs w:val="20"/>
              </w:rPr>
              <w:t>ET</w:t>
            </w:r>
            <w:r w:rsidRPr="00C3601F">
              <w:rPr>
                <w:b/>
                <w:sz w:val="20"/>
                <w:szCs w:val="20"/>
              </w:rPr>
              <w:t xml:space="preserve"> appliquer </w:t>
            </w:r>
            <w:r>
              <w:rPr>
                <w:sz w:val="20"/>
                <w:szCs w:val="20"/>
              </w:rPr>
              <w:t xml:space="preserve">quelques stratégies de calcul mental pour déterminer </w:t>
            </w:r>
            <w:r w:rsidRPr="00C3601F">
              <w:rPr>
                <w:b/>
                <w:sz w:val="20"/>
                <w:szCs w:val="20"/>
              </w:rPr>
              <w:t>les faits de division correspondant</w:t>
            </w:r>
            <w:r>
              <w:rPr>
                <w:b/>
                <w:sz w:val="20"/>
                <w:szCs w:val="20"/>
              </w:rPr>
              <w:t>s</w:t>
            </w:r>
            <w:r w:rsidRPr="00C3601F">
              <w:rPr>
                <w:b/>
                <w:sz w:val="20"/>
                <w:szCs w:val="20"/>
              </w:rPr>
              <w:t xml:space="preserve"> </w:t>
            </w:r>
            <w:r>
              <w:rPr>
                <w:b/>
                <w:sz w:val="20"/>
                <w:szCs w:val="20"/>
              </w:rPr>
              <w:t xml:space="preserve">aux </w:t>
            </w:r>
            <w:r w:rsidRPr="00C3601F">
              <w:rPr>
                <w:b/>
                <w:sz w:val="20"/>
                <w:szCs w:val="20"/>
              </w:rPr>
              <w:t>faits de multiplication</w:t>
            </w:r>
            <w:r>
              <w:rPr>
                <w:b/>
                <w:sz w:val="20"/>
                <w:szCs w:val="20"/>
              </w:rPr>
              <w:t xml:space="preserve"> jusqu’à à 81.</w:t>
            </w:r>
          </w:p>
        </w:tc>
        <w:tc>
          <w:tcPr>
            <w:tcW w:w="2394" w:type="dxa"/>
            <w:shd w:val="clear" w:color="auto" w:fill="F2DBDB" w:themeFill="accent2" w:themeFillTint="33"/>
          </w:tcPr>
          <w:p w:rsidR="00397F09" w:rsidRPr="00C3601F" w:rsidRDefault="00397F09" w:rsidP="00D91404">
            <w:pPr>
              <w:rPr>
                <w:sz w:val="20"/>
                <w:szCs w:val="20"/>
              </w:rPr>
            </w:pPr>
            <w:r>
              <w:rPr>
                <w:sz w:val="20"/>
                <w:szCs w:val="20"/>
              </w:rPr>
              <w:t xml:space="preserve">Je peux </w:t>
            </w:r>
            <w:r>
              <w:rPr>
                <w:b/>
                <w:sz w:val="20"/>
                <w:szCs w:val="20"/>
              </w:rPr>
              <w:t>décrire</w:t>
            </w:r>
            <w:r>
              <w:rPr>
                <w:sz w:val="20"/>
                <w:szCs w:val="20"/>
              </w:rPr>
              <w:t xml:space="preserve"> </w:t>
            </w:r>
            <w:r>
              <w:rPr>
                <w:b/>
                <w:sz w:val="20"/>
                <w:szCs w:val="20"/>
              </w:rPr>
              <w:t>ET</w:t>
            </w:r>
            <w:r w:rsidRPr="00C3601F">
              <w:rPr>
                <w:b/>
                <w:sz w:val="20"/>
                <w:szCs w:val="20"/>
              </w:rPr>
              <w:t xml:space="preserve"> appliquer </w:t>
            </w:r>
            <w:r>
              <w:rPr>
                <w:sz w:val="20"/>
                <w:szCs w:val="20"/>
              </w:rPr>
              <w:t xml:space="preserve">plusieurs stratégies de calcul mental pour déterminer </w:t>
            </w:r>
            <w:r w:rsidRPr="00C3601F">
              <w:rPr>
                <w:b/>
                <w:sz w:val="20"/>
                <w:szCs w:val="20"/>
              </w:rPr>
              <w:t>les faits de division correspondant</w:t>
            </w:r>
            <w:r>
              <w:rPr>
                <w:b/>
                <w:sz w:val="20"/>
                <w:szCs w:val="20"/>
              </w:rPr>
              <w:t>s</w:t>
            </w:r>
            <w:r w:rsidRPr="00C3601F">
              <w:rPr>
                <w:b/>
                <w:sz w:val="20"/>
                <w:szCs w:val="20"/>
              </w:rPr>
              <w:t xml:space="preserve"> </w:t>
            </w:r>
            <w:r>
              <w:rPr>
                <w:b/>
                <w:sz w:val="20"/>
                <w:szCs w:val="20"/>
              </w:rPr>
              <w:t xml:space="preserve">aux </w:t>
            </w:r>
            <w:r w:rsidRPr="00C3601F">
              <w:rPr>
                <w:b/>
                <w:sz w:val="20"/>
                <w:szCs w:val="20"/>
              </w:rPr>
              <w:t>faits de multiplication</w:t>
            </w:r>
            <w:r>
              <w:rPr>
                <w:b/>
                <w:sz w:val="20"/>
                <w:szCs w:val="20"/>
              </w:rPr>
              <w:t xml:space="preserve"> jusqu’à à 81.</w:t>
            </w:r>
          </w:p>
        </w:tc>
        <w:tc>
          <w:tcPr>
            <w:tcW w:w="2419" w:type="dxa"/>
            <w:shd w:val="clear" w:color="auto" w:fill="auto"/>
          </w:tcPr>
          <w:p w:rsidR="00397F09" w:rsidRPr="00C3601F" w:rsidRDefault="00397F09" w:rsidP="00D91404">
            <w:pPr>
              <w:rPr>
                <w:sz w:val="20"/>
                <w:szCs w:val="20"/>
              </w:rPr>
            </w:pPr>
            <w:r>
              <w:rPr>
                <w:sz w:val="20"/>
                <w:szCs w:val="20"/>
              </w:rPr>
              <w:t xml:space="preserve">Je peux </w:t>
            </w:r>
            <w:r w:rsidRPr="00C3601F">
              <w:rPr>
                <w:b/>
                <w:sz w:val="20"/>
                <w:szCs w:val="20"/>
              </w:rPr>
              <w:t>expliquer</w:t>
            </w:r>
            <w:r>
              <w:rPr>
                <w:sz w:val="20"/>
                <w:szCs w:val="20"/>
              </w:rPr>
              <w:t xml:space="preserve"> </w:t>
            </w:r>
            <w:r>
              <w:rPr>
                <w:b/>
                <w:sz w:val="20"/>
                <w:szCs w:val="20"/>
              </w:rPr>
              <w:t>ET</w:t>
            </w:r>
            <w:r w:rsidRPr="00C3601F">
              <w:rPr>
                <w:b/>
                <w:sz w:val="20"/>
                <w:szCs w:val="20"/>
              </w:rPr>
              <w:t xml:space="preserve"> appliquer </w:t>
            </w:r>
            <w:r>
              <w:rPr>
                <w:sz w:val="20"/>
                <w:szCs w:val="20"/>
              </w:rPr>
              <w:t xml:space="preserve">une grande variété stratégies de calcul mental pour déterminer </w:t>
            </w:r>
            <w:r w:rsidRPr="00C3601F">
              <w:rPr>
                <w:b/>
                <w:sz w:val="20"/>
                <w:szCs w:val="20"/>
              </w:rPr>
              <w:t>les faits de division correspondant</w:t>
            </w:r>
            <w:r>
              <w:rPr>
                <w:b/>
                <w:sz w:val="20"/>
                <w:szCs w:val="20"/>
              </w:rPr>
              <w:t>s</w:t>
            </w:r>
            <w:r w:rsidRPr="00C3601F">
              <w:rPr>
                <w:b/>
                <w:sz w:val="20"/>
                <w:szCs w:val="20"/>
              </w:rPr>
              <w:t xml:space="preserve"> </w:t>
            </w:r>
            <w:r>
              <w:rPr>
                <w:b/>
                <w:sz w:val="20"/>
                <w:szCs w:val="20"/>
              </w:rPr>
              <w:t xml:space="preserve">aux </w:t>
            </w:r>
            <w:r w:rsidRPr="00C3601F">
              <w:rPr>
                <w:b/>
                <w:sz w:val="20"/>
                <w:szCs w:val="20"/>
              </w:rPr>
              <w:t>faits de multiplication</w:t>
            </w:r>
            <w:r>
              <w:rPr>
                <w:b/>
                <w:sz w:val="20"/>
                <w:szCs w:val="20"/>
              </w:rPr>
              <w:t xml:space="preserve"> supérieurs à 81.</w:t>
            </w:r>
          </w:p>
        </w:tc>
      </w:tr>
      <w:tr w:rsidR="00397F09" w:rsidRPr="00617F25" w:rsidTr="0089590A">
        <w:trPr>
          <w:trHeight w:val="1016"/>
        </w:trPr>
        <w:tc>
          <w:tcPr>
            <w:tcW w:w="3576" w:type="dxa"/>
            <w:vMerge/>
          </w:tcPr>
          <w:p w:rsidR="00397F09" w:rsidRPr="006C4FC0" w:rsidRDefault="00397F09" w:rsidP="00D91404">
            <w:pPr>
              <w:contextualSpacing/>
              <w:rPr>
                <w:b/>
                <w:sz w:val="24"/>
                <w:szCs w:val="24"/>
              </w:rPr>
            </w:pPr>
          </w:p>
        </w:tc>
        <w:tc>
          <w:tcPr>
            <w:tcW w:w="2393" w:type="dxa"/>
          </w:tcPr>
          <w:p w:rsidR="00397F09" w:rsidRPr="00C3601F" w:rsidRDefault="00397F09" w:rsidP="00D91404">
            <w:pPr>
              <w:rPr>
                <w:sz w:val="20"/>
                <w:szCs w:val="20"/>
              </w:rPr>
            </w:pPr>
            <w:r w:rsidRPr="00962F6B">
              <w:rPr>
                <w:b/>
                <w:sz w:val="20"/>
                <w:szCs w:val="20"/>
              </w:rPr>
              <w:t>Avec de l’aide</w:t>
            </w:r>
            <w:r>
              <w:rPr>
                <w:b/>
                <w:sz w:val="20"/>
                <w:szCs w:val="20"/>
              </w:rPr>
              <w:t>,</w:t>
            </w:r>
            <w:r>
              <w:rPr>
                <w:sz w:val="20"/>
                <w:szCs w:val="20"/>
              </w:rPr>
              <w:t xml:space="preserve"> je peux </w:t>
            </w:r>
            <w:r w:rsidRPr="00962F6B">
              <w:rPr>
                <w:b/>
                <w:sz w:val="20"/>
                <w:szCs w:val="20"/>
              </w:rPr>
              <w:t>identifier</w:t>
            </w:r>
            <w:r>
              <w:rPr>
                <w:sz w:val="20"/>
                <w:szCs w:val="20"/>
              </w:rPr>
              <w:t xml:space="preserve"> des stratégies pour multiplier </w:t>
            </w:r>
            <w:r w:rsidRPr="00D07F8E">
              <w:rPr>
                <w:b/>
                <w:sz w:val="20"/>
                <w:szCs w:val="20"/>
              </w:rPr>
              <w:t>OU</w:t>
            </w:r>
            <w:r>
              <w:rPr>
                <w:sz w:val="20"/>
                <w:szCs w:val="20"/>
              </w:rPr>
              <w:t xml:space="preserve"> diviser deux nombres naturels. </w:t>
            </w:r>
          </w:p>
        </w:tc>
        <w:tc>
          <w:tcPr>
            <w:tcW w:w="2394" w:type="dxa"/>
          </w:tcPr>
          <w:p w:rsidR="00397F09" w:rsidRPr="00962F6B" w:rsidRDefault="00397F09" w:rsidP="00D91404">
            <w:pPr>
              <w:rPr>
                <w:sz w:val="20"/>
                <w:szCs w:val="20"/>
              </w:rPr>
            </w:pPr>
            <w:r>
              <w:rPr>
                <w:sz w:val="20"/>
                <w:szCs w:val="20"/>
              </w:rPr>
              <w:t xml:space="preserve">Je peux </w:t>
            </w:r>
            <w:r w:rsidRPr="00962F6B">
              <w:rPr>
                <w:b/>
                <w:sz w:val="20"/>
                <w:szCs w:val="20"/>
              </w:rPr>
              <w:t>identifier</w:t>
            </w:r>
            <w:r>
              <w:rPr>
                <w:sz w:val="20"/>
                <w:szCs w:val="20"/>
              </w:rPr>
              <w:t xml:space="preserve"> des stratégies pour multiplier </w:t>
            </w:r>
            <w:r w:rsidRPr="00D07F8E">
              <w:rPr>
                <w:b/>
                <w:sz w:val="20"/>
                <w:szCs w:val="20"/>
              </w:rPr>
              <w:t>OU</w:t>
            </w:r>
            <w:r>
              <w:rPr>
                <w:sz w:val="20"/>
                <w:szCs w:val="20"/>
              </w:rPr>
              <w:t xml:space="preserve"> diviser deux nombres naturels.</w:t>
            </w:r>
          </w:p>
        </w:tc>
        <w:tc>
          <w:tcPr>
            <w:tcW w:w="2394" w:type="dxa"/>
            <w:shd w:val="clear" w:color="auto" w:fill="F2DBDB" w:themeFill="accent2" w:themeFillTint="33"/>
          </w:tcPr>
          <w:p w:rsidR="00397F09" w:rsidRPr="00962F6B" w:rsidRDefault="00397F09" w:rsidP="00D91404">
            <w:pPr>
              <w:rPr>
                <w:sz w:val="20"/>
                <w:szCs w:val="20"/>
              </w:rPr>
            </w:pPr>
            <w:r>
              <w:rPr>
                <w:sz w:val="20"/>
                <w:szCs w:val="20"/>
              </w:rPr>
              <w:t xml:space="preserve">Je peux </w:t>
            </w:r>
            <w:r>
              <w:rPr>
                <w:b/>
                <w:sz w:val="20"/>
                <w:szCs w:val="20"/>
              </w:rPr>
              <w:t>appliqu</w:t>
            </w:r>
            <w:r w:rsidRPr="00962F6B">
              <w:rPr>
                <w:b/>
                <w:sz w:val="20"/>
                <w:szCs w:val="20"/>
              </w:rPr>
              <w:t>er</w:t>
            </w:r>
            <w:r>
              <w:rPr>
                <w:sz w:val="20"/>
                <w:szCs w:val="20"/>
              </w:rPr>
              <w:t xml:space="preserve"> des stratégies pour multiplier </w:t>
            </w:r>
            <w:r w:rsidRPr="00D07F8E">
              <w:rPr>
                <w:b/>
                <w:sz w:val="20"/>
                <w:szCs w:val="20"/>
              </w:rPr>
              <w:t xml:space="preserve">OU </w:t>
            </w:r>
            <w:r>
              <w:rPr>
                <w:sz w:val="20"/>
                <w:szCs w:val="20"/>
              </w:rPr>
              <w:t>diviser deux nombres naturels.</w:t>
            </w:r>
          </w:p>
        </w:tc>
        <w:tc>
          <w:tcPr>
            <w:tcW w:w="2419" w:type="dxa"/>
            <w:shd w:val="clear" w:color="auto" w:fill="auto"/>
          </w:tcPr>
          <w:p w:rsidR="00397F09" w:rsidRPr="00962F6B" w:rsidRDefault="00397F09" w:rsidP="00D91404">
            <w:pPr>
              <w:rPr>
                <w:sz w:val="20"/>
                <w:szCs w:val="20"/>
              </w:rPr>
            </w:pPr>
            <w:r>
              <w:rPr>
                <w:sz w:val="20"/>
                <w:szCs w:val="20"/>
              </w:rPr>
              <w:t xml:space="preserve">Je peux </w:t>
            </w:r>
            <w:r>
              <w:rPr>
                <w:b/>
                <w:sz w:val="20"/>
                <w:szCs w:val="20"/>
              </w:rPr>
              <w:t>compar</w:t>
            </w:r>
            <w:r w:rsidRPr="00962F6B">
              <w:rPr>
                <w:b/>
                <w:sz w:val="20"/>
                <w:szCs w:val="20"/>
              </w:rPr>
              <w:t>er</w:t>
            </w:r>
            <w:r>
              <w:rPr>
                <w:sz w:val="20"/>
                <w:szCs w:val="20"/>
              </w:rPr>
              <w:t xml:space="preserve"> des stratégies pour multiplier </w:t>
            </w:r>
            <w:r w:rsidRPr="00D07F8E">
              <w:rPr>
                <w:b/>
                <w:sz w:val="20"/>
                <w:szCs w:val="20"/>
              </w:rPr>
              <w:t>OU</w:t>
            </w:r>
            <w:r>
              <w:rPr>
                <w:sz w:val="20"/>
                <w:szCs w:val="20"/>
              </w:rPr>
              <w:t xml:space="preserve"> diviser deux nombres naturels.</w:t>
            </w:r>
          </w:p>
        </w:tc>
      </w:tr>
      <w:tr w:rsidR="00397F09" w:rsidRPr="00617F25" w:rsidTr="00B2676E">
        <w:trPr>
          <w:trHeight w:val="1016"/>
        </w:trPr>
        <w:tc>
          <w:tcPr>
            <w:tcW w:w="3576" w:type="dxa"/>
            <w:vMerge/>
          </w:tcPr>
          <w:p w:rsidR="00397F09" w:rsidRPr="006C4FC0" w:rsidRDefault="00397F09" w:rsidP="00D91404">
            <w:pPr>
              <w:contextualSpacing/>
              <w:rPr>
                <w:b/>
                <w:sz w:val="24"/>
                <w:szCs w:val="24"/>
              </w:rPr>
            </w:pPr>
          </w:p>
        </w:tc>
        <w:tc>
          <w:tcPr>
            <w:tcW w:w="2393" w:type="dxa"/>
          </w:tcPr>
          <w:p w:rsidR="00397F09" w:rsidRPr="00806033" w:rsidRDefault="00397F09" w:rsidP="00D91404">
            <w:pPr>
              <w:rPr>
                <w:sz w:val="20"/>
                <w:szCs w:val="20"/>
              </w:rPr>
            </w:pPr>
            <w:r w:rsidRPr="00806033">
              <w:rPr>
                <w:b/>
                <w:sz w:val="20"/>
                <w:szCs w:val="20"/>
              </w:rPr>
              <w:t>Avec de l’aide,</w:t>
            </w:r>
            <w:r w:rsidRPr="00806033">
              <w:rPr>
                <w:sz w:val="20"/>
                <w:szCs w:val="20"/>
              </w:rPr>
              <w:t xml:space="preserve"> je peux </w:t>
            </w:r>
            <w:r>
              <w:rPr>
                <w:sz w:val="20"/>
                <w:szCs w:val="20"/>
              </w:rPr>
              <w:t>nommer</w:t>
            </w:r>
            <w:r w:rsidRPr="00806033">
              <w:rPr>
                <w:sz w:val="20"/>
                <w:szCs w:val="20"/>
              </w:rPr>
              <w:t xml:space="preserve"> les faits de multiplication</w:t>
            </w:r>
            <w:r w:rsidRPr="00806033">
              <w:rPr>
                <w:rFonts w:eastAsia="Times New Roman" w:cs="Times New Roman"/>
                <w:b/>
                <w:bCs/>
                <w:sz w:val="20"/>
                <w:szCs w:val="20"/>
              </w:rPr>
              <w:t xml:space="preserve"> </w:t>
            </w:r>
            <w:r>
              <w:rPr>
                <w:rFonts w:eastAsia="Times New Roman" w:cs="Times New Roman"/>
                <w:bCs/>
                <w:sz w:val="20"/>
                <w:szCs w:val="20"/>
              </w:rPr>
              <w:t>jusqu’à 81</w:t>
            </w:r>
            <w:r w:rsidRPr="00806033">
              <w:rPr>
                <w:sz w:val="20"/>
                <w:szCs w:val="20"/>
              </w:rPr>
              <w:t>.</w:t>
            </w:r>
          </w:p>
        </w:tc>
        <w:tc>
          <w:tcPr>
            <w:tcW w:w="2394" w:type="dxa"/>
          </w:tcPr>
          <w:p w:rsidR="00397F09" w:rsidRPr="00806033" w:rsidRDefault="00397F09" w:rsidP="0041147F">
            <w:pPr>
              <w:rPr>
                <w:sz w:val="20"/>
                <w:szCs w:val="20"/>
              </w:rPr>
            </w:pPr>
            <w:r w:rsidRPr="00806033">
              <w:rPr>
                <w:sz w:val="20"/>
                <w:szCs w:val="20"/>
              </w:rPr>
              <w:t xml:space="preserve">Je peux </w:t>
            </w:r>
            <w:r>
              <w:rPr>
                <w:b/>
                <w:sz w:val="20"/>
                <w:szCs w:val="20"/>
              </w:rPr>
              <w:t>nommer</w:t>
            </w:r>
            <w:r w:rsidRPr="00806033">
              <w:rPr>
                <w:sz w:val="20"/>
                <w:szCs w:val="20"/>
              </w:rPr>
              <w:t xml:space="preserve"> les faits de multiplication</w:t>
            </w:r>
            <w:r>
              <w:rPr>
                <w:rFonts w:eastAsia="Times New Roman" w:cs="Times New Roman"/>
                <w:b/>
                <w:bCs/>
                <w:sz w:val="18"/>
                <w:szCs w:val="18"/>
              </w:rPr>
              <w:t>.</w:t>
            </w:r>
          </w:p>
        </w:tc>
        <w:tc>
          <w:tcPr>
            <w:tcW w:w="2394" w:type="dxa"/>
            <w:shd w:val="clear" w:color="auto" w:fill="F2DBDB" w:themeFill="accent2" w:themeFillTint="33"/>
          </w:tcPr>
          <w:p w:rsidR="00397F09" w:rsidRPr="00806033" w:rsidRDefault="00397F09" w:rsidP="0041147F">
            <w:pPr>
              <w:rPr>
                <w:sz w:val="20"/>
                <w:szCs w:val="20"/>
              </w:rPr>
            </w:pPr>
            <w:r w:rsidRPr="00806033">
              <w:rPr>
                <w:sz w:val="20"/>
                <w:szCs w:val="20"/>
              </w:rPr>
              <w:t xml:space="preserve">Je peux </w:t>
            </w:r>
            <w:r>
              <w:rPr>
                <w:b/>
                <w:sz w:val="20"/>
                <w:szCs w:val="20"/>
              </w:rPr>
              <w:t>déterminer avec fluidité</w:t>
            </w:r>
            <w:r w:rsidRPr="00806033">
              <w:rPr>
                <w:sz w:val="20"/>
                <w:szCs w:val="20"/>
              </w:rPr>
              <w:t xml:space="preserve"> les faits de multiplication</w:t>
            </w:r>
            <w:r w:rsidRPr="00806033">
              <w:rPr>
                <w:rFonts w:eastAsia="Times New Roman" w:cs="Times New Roman"/>
                <w:b/>
                <w:bCs/>
                <w:sz w:val="18"/>
                <w:szCs w:val="18"/>
              </w:rPr>
              <w:t xml:space="preserve"> </w:t>
            </w:r>
            <w:r w:rsidRPr="00806033">
              <w:rPr>
                <w:rFonts w:eastAsia="Times New Roman" w:cs="Times New Roman"/>
                <w:b/>
                <w:bCs/>
                <w:sz w:val="20"/>
                <w:szCs w:val="20"/>
              </w:rPr>
              <w:t>jusqu’à 81</w:t>
            </w:r>
            <w:r>
              <w:rPr>
                <w:rFonts w:eastAsia="Times New Roman" w:cs="Times New Roman"/>
                <w:bCs/>
                <w:sz w:val="20"/>
                <w:szCs w:val="20"/>
              </w:rPr>
              <w:t>.</w:t>
            </w:r>
          </w:p>
        </w:tc>
        <w:tc>
          <w:tcPr>
            <w:tcW w:w="2419" w:type="dxa"/>
          </w:tcPr>
          <w:p w:rsidR="00397F09" w:rsidRPr="00806033" w:rsidRDefault="00397F09" w:rsidP="0041147F">
            <w:pPr>
              <w:rPr>
                <w:sz w:val="20"/>
                <w:szCs w:val="20"/>
              </w:rPr>
            </w:pPr>
            <w:r w:rsidRPr="00806033">
              <w:rPr>
                <w:sz w:val="20"/>
                <w:szCs w:val="20"/>
              </w:rPr>
              <w:t xml:space="preserve">Je peux </w:t>
            </w:r>
            <w:r>
              <w:rPr>
                <w:b/>
                <w:sz w:val="20"/>
                <w:szCs w:val="20"/>
              </w:rPr>
              <w:t>déterminer avec fluidité</w:t>
            </w:r>
            <w:r>
              <w:rPr>
                <w:sz w:val="20"/>
                <w:szCs w:val="20"/>
              </w:rPr>
              <w:t xml:space="preserve"> d</w:t>
            </w:r>
            <w:r w:rsidRPr="00806033">
              <w:rPr>
                <w:sz w:val="20"/>
                <w:szCs w:val="20"/>
              </w:rPr>
              <w:t>es faits de multiplication</w:t>
            </w:r>
            <w:r w:rsidRPr="00806033">
              <w:rPr>
                <w:rFonts w:eastAsia="Times New Roman" w:cs="Times New Roman"/>
                <w:b/>
                <w:bCs/>
                <w:sz w:val="18"/>
                <w:szCs w:val="18"/>
              </w:rPr>
              <w:t xml:space="preserve"> </w:t>
            </w:r>
            <w:r>
              <w:rPr>
                <w:rFonts w:eastAsia="Times New Roman" w:cs="Times New Roman"/>
                <w:b/>
                <w:bCs/>
                <w:sz w:val="20"/>
                <w:szCs w:val="20"/>
              </w:rPr>
              <w:t>supérieurs à 81.</w:t>
            </w:r>
          </w:p>
        </w:tc>
      </w:tr>
      <w:tr w:rsidR="00397F09" w:rsidRPr="00617F25" w:rsidTr="00B2676E">
        <w:trPr>
          <w:trHeight w:val="1016"/>
        </w:trPr>
        <w:tc>
          <w:tcPr>
            <w:tcW w:w="3576" w:type="dxa"/>
            <w:vMerge/>
          </w:tcPr>
          <w:p w:rsidR="00397F09" w:rsidRPr="006C4FC0" w:rsidRDefault="00397F09" w:rsidP="0041147F">
            <w:pPr>
              <w:contextualSpacing/>
              <w:rPr>
                <w:b/>
                <w:sz w:val="24"/>
                <w:szCs w:val="24"/>
              </w:rPr>
            </w:pPr>
          </w:p>
        </w:tc>
        <w:tc>
          <w:tcPr>
            <w:tcW w:w="2393" w:type="dxa"/>
          </w:tcPr>
          <w:p w:rsidR="00397F09" w:rsidRPr="00806033" w:rsidRDefault="00397F09" w:rsidP="0041147F">
            <w:pPr>
              <w:rPr>
                <w:sz w:val="20"/>
                <w:szCs w:val="20"/>
              </w:rPr>
            </w:pPr>
            <w:r w:rsidRPr="00806033">
              <w:rPr>
                <w:b/>
                <w:sz w:val="20"/>
                <w:szCs w:val="20"/>
              </w:rPr>
              <w:t>Avec de l’aide,</w:t>
            </w:r>
            <w:r w:rsidRPr="00806033">
              <w:rPr>
                <w:sz w:val="20"/>
                <w:szCs w:val="20"/>
              </w:rPr>
              <w:t xml:space="preserve"> je peux </w:t>
            </w:r>
            <w:r>
              <w:rPr>
                <w:sz w:val="20"/>
                <w:szCs w:val="20"/>
              </w:rPr>
              <w:t>nommer</w:t>
            </w:r>
            <w:r w:rsidRPr="00806033">
              <w:rPr>
                <w:sz w:val="20"/>
                <w:szCs w:val="20"/>
              </w:rPr>
              <w:t xml:space="preserve"> les faits de </w:t>
            </w:r>
            <w:r>
              <w:rPr>
                <w:sz w:val="20"/>
                <w:szCs w:val="20"/>
              </w:rPr>
              <w:t xml:space="preserve">division correspondants aux faits de </w:t>
            </w:r>
            <w:r w:rsidRPr="00806033">
              <w:rPr>
                <w:sz w:val="20"/>
                <w:szCs w:val="20"/>
              </w:rPr>
              <w:t>multiplication</w:t>
            </w:r>
            <w:r w:rsidRPr="00806033">
              <w:rPr>
                <w:rFonts w:eastAsia="Times New Roman" w:cs="Times New Roman"/>
                <w:b/>
                <w:bCs/>
                <w:sz w:val="20"/>
                <w:szCs w:val="20"/>
              </w:rPr>
              <w:t xml:space="preserve"> </w:t>
            </w:r>
            <w:r>
              <w:rPr>
                <w:rFonts w:eastAsia="Times New Roman" w:cs="Times New Roman"/>
                <w:bCs/>
                <w:sz w:val="20"/>
                <w:szCs w:val="20"/>
              </w:rPr>
              <w:t>jusqu’à 81</w:t>
            </w:r>
            <w:r w:rsidRPr="00806033">
              <w:rPr>
                <w:sz w:val="20"/>
                <w:szCs w:val="20"/>
              </w:rPr>
              <w:t>.</w:t>
            </w:r>
          </w:p>
        </w:tc>
        <w:tc>
          <w:tcPr>
            <w:tcW w:w="2394" w:type="dxa"/>
          </w:tcPr>
          <w:p w:rsidR="00397F09" w:rsidRPr="00806033" w:rsidRDefault="00397F09" w:rsidP="0041147F">
            <w:pPr>
              <w:rPr>
                <w:sz w:val="20"/>
                <w:szCs w:val="20"/>
              </w:rPr>
            </w:pPr>
            <w:r w:rsidRPr="00806033">
              <w:rPr>
                <w:sz w:val="20"/>
                <w:szCs w:val="20"/>
              </w:rPr>
              <w:t xml:space="preserve">Je peux </w:t>
            </w:r>
            <w:r>
              <w:rPr>
                <w:b/>
                <w:sz w:val="20"/>
                <w:szCs w:val="20"/>
              </w:rPr>
              <w:t>nommer</w:t>
            </w:r>
            <w:r w:rsidRPr="00806033">
              <w:rPr>
                <w:sz w:val="20"/>
                <w:szCs w:val="20"/>
              </w:rPr>
              <w:t xml:space="preserve"> les faits de </w:t>
            </w:r>
            <w:r>
              <w:rPr>
                <w:sz w:val="20"/>
                <w:szCs w:val="20"/>
              </w:rPr>
              <w:t>division correspondants aux faits</w:t>
            </w:r>
            <w:r>
              <w:rPr>
                <w:rFonts w:eastAsia="Times New Roman" w:cs="Times New Roman"/>
                <w:b/>
                <w:bCs/>
                <w:sz w:val="18"/>
                <w:szCs w:val="18"/>
              </w:rPr>
              <w:t xml:space="preserve"> </w:t>
            </w:r>
            <w:r w:rsidRPr="00806033">
              <w:rPr>
                <w:rFonts w:eastAsia="Times New Roman" w:cs="Times New Roman"/>
                <w:bCs/>
                <w:sz w:val="20"/>
                <w:szCs w:val="20"/>
              </w:rPr>
              <w:t>jusqu’à 81.</w:t>
            </w:r>
          </w:p>
        </w:tc>
        <w:tc>
          <w:tcPr>
            <w:tcW w:w="2394" w:type="dxa"/>
            <w:shd w:val="clear" w:color="auto" w:fill="F2DBDB" w:themeFill="accent2" w:themeFillTint="33"/>
          </w:tcPr>
          <w:p w:rsidR="00397F09" w:rsidRPr="00806033" w:rsidRDefault="00397F09" w:rsidP="0041147F">
            <w:pPr>
              <w:rPr>
                <w:sz w:val="20"/>
                <w:szCs w:val="20"/>
              </w:rPr>
            </w:pPr>
            <w:r w:rsidRPr="00806033">
              <w:rPr>
                <w:sz w:val="20"/>
                <w:szCs w:val="20"/>
              </w:rPr>
              <w:t xml:space="preserve">Je peux </w:t>
            </w:r>
            <w:r>
              <w:rPr>
                <w:b/>
                <w:sz w:val="20"/>
                <w:szCs w:val="20"/>
              </w:rPr>
              <w:t>déterminer avec fluidité</w:t>
            </w:r>
            <w:r w:rsidRPr="00806033">
              <w:rPr>
                <w:sz w:val="20"/>
                <w:szCs w:val="20"/>
              </w:rPr>
              <w:t xml:space="preserve"> les faits de </w:t>
            </w:r>
            <w:r>
              <w:rPr>
                <w:sz w:val="20"/>
                <w:szCs w:val="20"/>
              </w:rPr>
              <w:t>division correspondants aux faits</w:t>
            </w:r>
            <w:r>
              <w:rPr>
                <w:rFonts w:eastAsia="Times New Roman" w:cs="Times New Roman"/>
                <w:b/>
                <w:bCs/>
                <w:sz w:val="18"/>
                <w:szCs w:val="18"/>
              </w:rPr>
              <w:t xml:space="preserve"> </w:t>
            </w:r>
            <w:r w:rsidRPr="00806033">
              <w:rPr>
                <w:rFonts w:eastAsia="Times New Roman" w:cs="Times New Roman"/>
                <w:bCs/>
                <w:sz w:val="20"/>
                <w:szCs w:val="20"/>
              </w:rPr>
              <w:t>jusqu’à 81.</w:t>
            </w:r>
          </w:p>
        </w:tc>
        <w:tc>
          <w:tcPr>
            <w:tcW w:w="2419" w:type="dxa"/>
          </w:tcPr>
          <w:p w:rsidR="00397F09" w:rsidRPr="00806033" w:rsidRDefault="00397F09" w:rsidP="0041147F">
            <w:pPr>
              <w:rPr>
                <w:sz w:val="20"/>
                <w:szCs w:val="20"/>
              </w:rPr>
            </w:pPr>
            <w:r w:rsidRPr="00806033">
              <w:rPr>
                <w:sz w:val="20"/>
                <w:szCs w:val="20"/>
              </w:rPr>
              <w:t xml:space="preserve">Je peux </w:t>
            </w:r>
            <w:r>
              <w:rPr>
                <w:b/>
                <w:sz w:val="20"/>
                <w:szCs w:val="20"/>
              </w:rPr>
              <w:t>déterminer avec fluidité</w:t>
            </w:r>
            <w:r>
              <w:rPr>
                <w:sz w:val="20"/>
                <w:szCs w:val="20"/>
              </w:rPr>
              <w:t xml:space="preserve"> d</w:t>
            </w:r>
            <w:r w:rsidRPr="00806033">
              <w:rPr>
                <w:sz w:val="20"/>
                <w:szCs w:val="20"/>
              </w:rPr>
              <w:t>es faits de multiplication</w:t>
            </w:r>
            <w:r w:rsidRPr="00806033">
              <w:rPr>
                <w:rFonts w:eastAsia="Times New Roman" w:cs="Times New Roman"/>
                <w:b/>
                <w:bCs/>
                <w:sz w:val="18"/>
                <w:szCs w:val="18"/>
              </w:rPr>
              <w:t xml:space="preserve"> </w:t>
            </w:r>
            <w:r w:rsidRPr="00806033">
              <w:rPr>
                <w:rFonts w:eastAsia="Times New Roman" w:cs="Times New Roman"/>
                <w:b/>
                <w:bCs/>
                <w:sz w:val="20"/>
                <w:szCs w:val="20"/>
              </w:rPr>
              <w:t xml:space="preserve">supérieurs à 81 </w:t>
            </w:r>
            <w:r w:rsidRPr="00D07F8E">
              <w:rPr>
                <w:rFonts w:eastAsia="Times New Roman" w:cs="Times New Roman"/>
                <w:b/>
                <w:bCs/>
                <w:sz w:val="20"/>
                <w:szCs w:val="20"/>
              </w:rPr>
              <w:t>ET</w:t>
            </w:r>
            <w:r>
              <w:rPr>
                <w:rFonts w:eastAsia="Times New Roman" w:cs="Times New Roman"/>
                <w:bCs/>
                <w:sz w:val="20"/>
                <w:szCs w:val="20"/>
              </w:rPr>
              <w:t xml:space="preserve"> les faits de division correspondant</w:t>
            </w:r>
            <w:r>
              <w:rPr>
                <w:rFonts w:eastAsia="Times New Roman" w:cs="Times New Roman"/>
                <w:bCs/>
                <w:sz w:val="18"/>
                <w:szCs w:val="18"/>
              </w:rPr>
              <w:t>s.</w:t>
            </w:r>
          </w:p>
        </w:tc>
      </w:tr>
      <w:tr w:rsidR="0041147F" w:rsidRPr="008D63EF" w:rsidTr="00B2676E">
        <w:trPr>
          <w:trHeight w:val="469"/>
        </w:trPr>
        <w:tc>
          <w:tcPr>
            <w:tcW w:w="13176" w:type="dxa"/>
            <w:gridSpan w:val="5"/>
          </w:tcPr>
          <w:p w:rsidR="0041147F" w:rsidRPr="0070525B" w:rsidRDefault="0041147F" w:rsidP="0041147F">
            <w:pPr>
              <w:rPr>
                <w:sz w:val="20"/>
                <w:szCs w:val="20"/>
              </w:rPr>
            </w:pPr>
            <w:r w:rsidRPr="0070525B">
              <w:rPr>
                <w:sz w:val="20"/>
                <w:szCs w:val="20"/>
              </w:rPr>
              <w:t>Commentaires</w:t>
            </w:r>
          </w:p>
          <w:p w:rsidR="0041147F" w:rsidRPr="0070525B" w:rsidRDefault="0041147F" w:rsidP="0041147F">
            <w:pPr>
              <w:rPr>
                <w:sz w:val="20"/>
                <w:szCs w:val="20"/>
              </w:rPr>
            </w:pPr>
          </w:p>
          <w:p w:rsidR="0041147F" w:rsidRPr="0070525B" w:rsidRDefault="0041147F" w:rsidP="0041147F">
            <w:pPr>
              <w:rPr>
                <w:sz w:val="20"/>
                <w:szCs w:val="20"/>
              </w:rPr>
            </w:pPr>
          </w:p>
          <w:p w:rsidR="0041147F" w:rsidRPr="0070525B" w:rsidRDefault="0041147F" w:rsidP="0041147F">
            <w:pPr>
              <w:rPr>
                <w:sz w:val="20"/>
                <w:szCs w:val="20"/>
              </w:rPr>
            </w:pPr>
          </w:p>
        </w:tc>
      </w:tr>
    </w:tbl>
    <w:p w:rsidR="00ED2ADE" w:rsidRDefault="00ED2ADE"/>
    <w:tbl>
      <w:tblPr>
        <w:tblStyle w:val="TableGrid"/>
        <w:tblW w:w="13176" w:type="dxa"/>
        <w:tblLook w:val="04A0" w:firstRow="1" w:lastRow="0" w:firstColumn="1" w:lastColumn="0" w:noHBand="0" w:noVBand="1"/>
      </w:tblPr>
      <w:tblGrid>
        <w:gridCol w:w="3576"/>
        <w:gridCol w:w="2393"/>
        <w:gridCol w:w="2394"/>
        <w:gridCol w:w="2394"/>
        <w:gridCol w:w="2419"/>
      </w:tblGrid>
      <w:tr w:rsidR="00ED2ADE" w:rsidRPr="00617F25" w:rsidTr="00B2676E">
        <w:trPr>
          <w:tblHeader/>
        </w:trPr>
        <w:tc>
          <w:tcPr>
            <w:tcW w:w="13176" w:type="dxa"/>
            <w:gridSpan w:val="5"/>
            <w:shd w:val="clear" w:color="auto" w:fill="800000"/>
          </w:tcPr>
          <w:p w:rsidR="00ED2ADE" w:rsidRDefault="00402828" w:rsidP="00B2676E">
            <w:pPr>
              <w:jc w:val="center"/>
              <w:rPr>
                <w:b/>
                <w:sz w:val="32"/>
                <w:szCs w:val="32"/>
              </w:rPr>
            </w:pPr>
            <w:r>
              <w:rPr>
                <w:b/>
                <w:sz w:val="32"/>
                <w:szCs w:val="32"/>
              </w:rPr>
              <w:lastRenderedPageBreak/>
              <w:t>Mathématiques 5</w:t>
            </w:r>
            <w:r w:rsidR="00ED2ADE" w:rsidRPr="00061B4B">
              <w:rPr>
                <w:b/>
                <w:sz w:val="32"/>
                <w:szCs w:val="32"/>
                <w:vertAlign w:val="superscript"/>
              </w:rPr>
              <w:t>e</w:t>
            </w:r>
            <w:r w:rsidR="00ED2ADE">
              <w:rPr>
                <w:b/>
                <w:sz w:val="32"/>
                <w:szCs w:val="32"/>
              </w:rPr>
              <w:t xml:space="preserve"> année</w:t>
            </w:r>
          </w:p>
          <w:p w:rsidR="00ED2ADE" w:rsidRPr="006C4FC0" w:rsidRDefault="00ED2ADE" w:rsidP="00B2676E">
            <w:pPr>
              <w:jc w:val="center"/>
              <w:rPr>
                <w:b/>
                <w:sz w:val="32"/>
                <w:szCs w:val="32"/>
              </w:rPr>
            </w:pPr>
            <w:r>
              <w:rPr>
                <w:b/>
                <w:sz w:val="32"/>
                <w:szCs w:val="32"/>
              </w:rPr>
              <w:t>Nombre (N)</w:t>
            </w:r>
          </w:p>
        </w:tc>
      </w:tr>
      <w:tr w:rsidR="00ED2ADE" w:rsidRPr="00617F25" w:rsidTr="00B2676E">
        <w:trPr>
          <w:tblHeader/>
        </w:trPr>
        <w:tc>
          <w:tcPr>
            <w:tcW w:w="3576" w:type="dxa"/>
            <w:vAlign w:val="center"/>
          </w:tcPr>
          <w:p w:rsidR="00ED2ADE" w:rsidRPr="00B650CA" w:rsidRDefault="00ED2ADE" w:rsidP="00B2676E">
            <w:pPr>
              <w:jc w:val="center"/>
              <w:rPr>
                <w:b/>
                <w:sz w:val="36"/>
                <w:szCs w:val="36"/>
              </w:rPr>
            </w:pPr>
            <w:r>
              <w:rPr>
                <w:b/>
                <w:sz w:val="36"/>
                <w:szCs w:val="36"/>
              </w:rPr>
              <w:t>Résultat d’apprentissage</w:t>
            </w:r>
          </w:p>
        </w:tc>
        <w:tc>
          <w:tcPr>
            <w:tcW w:w="2393" w:type="dxa"/>
            <w:shd w:val="clear" w:color="auto" w:fill="F2DBDB" w:themeFill="accent2" w:themeFillTint="33"/>
          </w:tcPr>
          <w:p w:rsidR="00ED2ADE" w:rsidRDefault="00ED2ADE" w:rsidP="00B2676E">
            <w:pPr>
              <w:rPr>
                <w:b/>
                <w:sz w:val="18"/>
                <w:szCs w:val="18"/>
              </w:rPr>
            </w:pPr>
            <w:r w:rsidRPr="00E109E4">
              <w:rPr>
                <w:b/>
                <w:sz w:val="18"/>
                <w:szCs w:val="18"/>
              </w:rPr>
              <w:t>1</w:t>
            </w:r>
            <w:r w:rsidR="00F77A45">
              <w:rPr>
                <w:b/>
                <w:sz w:val="18"/>
                <w:szCs w:val="18"/>
              </w:rPr>
              <w:t>—</w:t>
            </w:r>
            <w:r w:rsidRPr="00E109E4">
              <w:rPr>
                <w:b/>
                <w:sz w:val="18"/>
                <w:szCs w:val="18"/>
              </w:rPr>
              <w:t xml:space="preserve"> Peu d’éléments de preuve</w:t>
            </w:r>
          </w:p>
          <w:p w:rsidR="00ED2ADE" w:rsidRPr="00E109E4" w:rsidRDefault="00ED2ADE" w:rsidP="00B2676E">
            <w:pPr>
              <w:rPr>
                <w:b/>
                <w:sz w:val="18"/>
                <w:szCs w:val="18"/>
              </w:rPr>
            </w:pPr>
          </w:p>
          <w:p w:rsidR="00ED2ADE" w:rsidRPr="00E109E4" w:rsidRDefault="00ED2ADE" w:rsidP="00B2676E">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2 </w:t>
            </w:r>
            <w:r w:rsidR="00F77A45">
              <w:rPr>
                <w:b/>
                <w:sz w:val="18"/>
                <w:szCs w:val="18"/>
              </w:rPr>
              <w:t>—</w:t>
            </w:r>
            <w:r w:rsidRPr="00E109E4">
              <w:rPr>
                <w:b/>
                <w:sz w:val="18"/>
                <w:szCs w:val="18"/>
              </w:rPr>
              <w:t xml:space="preserve"> Éléments de preuve partiels</w:t>
            </w:r>
          </w:p>
          <w:p w:rsidR="00ED2ADE" w:rsidRPr="00E109E4" w:rsidRDefault="00ED2ADE" w:rsidP="00B2676E">
            <w:pPr>
              <w:rPr>
                <w:b/>
                <w:sz w:val="18"/>
                <w:szCs w:val="18"/>
              </w:rPr>
            </w:pPr>
            <w:r w:rsidRPr="00E109E4">
              <w:rPr>
                <w:sz w:val="16"/>
                <w:szCs w:val="16"/>
              </w:rPr>
              <w:t>Je comprends les idées simples, et je réalise les habiletés les plus simples. Je continue à progresser/cheminer vers les idées et les habiletés plus complexes.</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3 </w:t>
            </w:r>
            <w:r w:rsidR="00F77A45">
              <w:rPr>
                <w:b/>
                <w:sz w:val="18"/>
                <w:szCs w:val="18"/>
              </w:rPr>
              <w:t>—</w:t>
            </w:r>
            <w:r w:rsidRPr="00E109E4">
              <w:rPr>
                <w:b/>
                <w:sz w:val="18"/>
                <w:szCs w:val="18"/>
              </w:rPr>
              <w:t xml:space="preserve"> Suffisamment d’éléments de preuve</w:t>
            </w:r>
          </w:p>
          <w:p w:rsidR="00ED2ADE" w:rsidRPr="00E109E4" w:rsidRDefault="00ED2ADE" w:rsidP="00B2676E">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rsidR="00ED2ADE" w:rsidRPr="00E109E4" w:rsidRDefault="00ED2ADE" w:rsidP="00B2676E">
            <w:pPr>
              <w:rPr>
                <w:b/>
                <w:sz w:val="18"/>
                <w:szCs w:val="18"/>
              </w:rPr>
            </w:pPr>
            <w:r w:rsidRPr="00E109E4">
              <w:rPr>
                <w:b/>
                <w:sz w:val="18"/>
                <w:szCs w:val="18"/>
              </w:rPr>
              <w:t>4</w:t>
            </w:r>
            <w:r w:rsidR="00F77A45">
              <w:rPr>
                <w:b/>
                <w:sz w:val="18"/>
                <w:szCs w:val="18"/>
              </w:rPr>
              <w:t>—</w:t>
            </w:r>
            <w:r w:rsidRPr="00E109E4">
              <w:rPr>
                <w:b/>
                <w:sz w:val="18"/>
                <w:szCs w:val="18"/>
              </w:rPr>
              <w:t xml:space="preserve"> Beaucoup d’éléments de preuve </w:t>
            </w:r>
          </w:p>
          <w:p w:rsidR="00ED2ADE" w:rsidRPr="00E109E4" w:rsidRDefault="00ED2ADE" w:rsidP="00B2676E">
            <w:pPr>
              <w:rPr>
                <w:b/>
                <w:sz w:val="18"/>
                <w:szCs w:val="18"/>
              </w:rPr>
            </w:pPr>
            <w:r w:rsidRPr="00E109E4">
              <w:rPr>
                <w:sz w:val="16"/>
                <w:szCs w:val="16"/>
              </w:rPr>
              <w:t xml:space="preserve">Je comprends tout à fait les idées complexes, et je peux appliquer les habiletés que j’ai développées à </w:t>
            </w:r>
            <w:r w:rsidR="00F77A45">
              <w:rPr>
                <w:sz w:val="16"/>
                <w:szCs w:val="16"/>
              </w:rPr>
              <w:t>de</w:t>
            </w:r>
            <w:r w:rsidRPr="00E109E4">
              <w:rPr>
                <w:sz w:val="16"/>
                <w:szCs w:val="16"/>
              </w:rPr>
              <w:t xml:space="preserve"> nouvelles situations pas abordées en classe.</w:t>
            </w:r>
            <w:r w:rsidRPr="00E109E4">
              <w:rPr>
                <w:sz w:val="18"/>
                <w:szCs w:val="18"/>
              </w:rPr>
              <w:t xml:space="preserve">  </w:t>
            </w:r>
          </w:p>
        </w:tc>
      </w:tr>
      <w:tr w:rsidR="002B31AB" w:rsidRPr="00617F25" w:rsidTr="00B2676E">
        <w:trPr>
          <w:trHeight w:val="1016"/>
        </w:trPr>
        <w:tc>
          <w:tcPr>
            <w:tcW w:w="3576" w:type="dxa"/>
            <w:vMerge w:val="restart"/>
          </w:tcPr>
          <w:p w:rsidR="002B31AB" w:rsidRPr="00E5092E" w:rsidRDefault="002B31AB" w:rsidP="002B31AB">
            <w:pPr>
              <w:shd w:val="clear" w:color="auto" w:fill="FFFFFF"/>
              <w:textAlignment w:val="top"/>
              <w:rPr>
                <w:b/>
                <w:sz w:val="24"/>
                <w:szCs w:val="24"/>
              </w:rPr>
            </w:pPr>
            <w:r w:rsidRPr="00E5092E">
              <w:rPr>
                <w:b/>
                <w:sz w:val="24"/>
                <w:szCs w:val="24"/>
              </w:rPr>
              <w:t>5</w:t>
            </w:r>
            <w:r w:rsidR="00F77A45" w:rsidRPr="00E5092E">
              <w:rPr>
                <w:b/>
                <w:sz w:val="24"/>
                <w:szCs w:val="24"/>
              </w:rPr>
              <w:t xml:space="preserve"> N</w:t>
            </w:r>
            <w:r w:rsidRPr="00E5092E">
              <w:rPr>
                <w:b/>
                <w:sz w:val="24"/>
                <w:szCs w:val="24"/>
              </w:rPr>
              <w:t>.4</w:t>
            </w:r>
          </w:p>
          <w:p w:rsidR="002B31AB" w:rsidRPr="00E5092E" w:rsidRDefault="002B31AB" w:rsidP="002B31AB">
            <w:pPr>
              <w:shd w:val="clear" w:color="auto" w:fill="FFFFFF"/>
              <w:textAlignment w:val="top"/>
              <w:rPr>
                <w:b/>
                <w:sz w:val="24"/>
                <w:szCs w:val="24"/>
              </w:rPr>
            </w:pPr>
            <w:r w:rsidRPr="00E5092E">
              <w:rPr>
                <w:b/>
                <w:sz w:val="24"/>
                <w:szCs w:val="24"/>
              </w:rPr>
              <w:t xml:space="preserve">Approfondir et appliquer, avec ou sans l’aide de matériel concret, sa compréhension de la notion de multiplication pour multiplier des </w:t>
            </w:r>
            <w:proofErr w:type="spellStart"/>
            <w:r w:rsidRPr="00E5092E">
              <w:rPr>
                <w:b/>
                <w:sz w:val="24"/>
                <w:szCs w:val="24"/>
              </w:rPr>
              <w:t>numéraux</w:t>
            </w:r>
            <w:proofErr w:type="spellEnd"/>
            <w:r w:rsidRPr="00E5092E">
              <w:rPr>
                <w:b/>
                <w:sz w:val="24"/>
                <w:szCs w:val="24"/>
              </w:rPr>
              <w:t xml:space="preserve"> à deux chiffres par un numéral à deux chiffres, y compris</w:t>
            </w:r>
            <w:r w:rsidR="00F77A45" w:rsidRPr="00E5092E">
              <w:rPr>
                <w:b/>
                <w:sz w:val="24"/>
                <w:szCs w:val="24"/>
              </w:rPr>
              <w:t> </w:t>
            </w:r>
            <w:r w:rsidRPr="00E5092E">
              <w:rPr>
                <w:b/>
                <w:sz w:val="24"/>
                <w:szCs w:val="24"/>
              </w:rPr>
              <w:t xml:space="preserve">: </w:t>
            </w:r>
          </w:p>
          <w:p w:rsidR="002B31AB" w:rsidRPr="00E5092E" w:rsidRDefault="002B31AB"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des stratégies de calcul mental</w:t>
            </w:r>
            <w:r w:rsidR="00F77A45" w:rsidRPr="00E5092E">
              <w:rPr>
                <w:rFonts w:eastAsia="Times New Roman" w:cs="Times New Roman"/>
                <w:b/>
                <w:bCs/>
                <w:color w:val="333333"/>
                <w:sz w:val="24"/>
                <w:szCs w:val="24"/>
                <w:lang w:eastAsia="en-CA"/>
              </w:rPr>
              <w:t> ;</w:t>
            </w:r>
          </w:p>
          <w:p w:rsidR="002B31AB" w:rsidRPr="00E5092E" w:rsidRDefault="002B31AB"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ses propres stratégies d’estimation et de calcul</w:t>
            </w:r>
            <w:r w:rsidR="00F77A45" w:rsidRPr="00E5092E">
              <w:rPr>
                <w:rFonts w:eastAsia="Times New Roman" w:cs="Times New Roman"/>
                <w:b/>
                <w:bCs/>
                <w:color w:val="333333"/>
                <w:sz w:val="24"/>
                <w:szCs w:val="24"/>
                <w:lang w:eastAsia="en-CA"/>
              </w:rPr>
              <w:t> ;</w:t>
            </w:r>
          </w:p>
          <w:p w:rsidR="002B31AB" w:rsidRPr="00E5092E" w:rsidRDefault="002B31AB"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des propriétés du nombre</w:t>
            </w:r>
            <w:r w:rsidR="00F77A45" w:rsidRPr="00E5092E">
              <w:rPr>
                <w:rFonts w:eastAsia="Times New Roman" w:cs="Times New Roman"/>
                <w:b/>
                <w:bCs/>
                <w:color w:val="333333"/>
                <w:sz w:val="24"/>
                <w:szCs w:val="24"/>
                <w:lang w:eastAsia="en-CA"/>
              </w:rPr>
              <w:t> ;</w:t>
            </w:r>
            <w:r w:rsidRPr="00E5092E">
              <w:rPr>
                <w:rFonts w:eastAsia="Times New Roman" w:cs="Times New Roman"/>
                <w:b/>
                <w:bCs/>
                <w:color w:val="333333"/>
                <w:sz w:val="24"/>
                <w:szCs w:val="24"/>
                <w:lang w:eastAsia="en-CA"/>
              </w:rPr>
              <w:t xml:space="preserve"> </w:t>
            </w:r>
          </w:p>
          <w:p w:rsidR="002B31AB" w:rsidRPr="00E5092E" w:rsidRDefault="002B31AB"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la résolution de problèmes contextualisés connexes.</w:t>
            </w:r>
          </w:p>
          <w:p w:rsidR="002B31AB" w:rsidRDefault="002B31AB" w:rsidP="00B2676E">
            <w:pPr>
              <w:contextualSpacing/>
              <w:rPr>
                <w:b/>
                <w:sz w:val="24"/>
                <w:szCs w:val="24"/>
              </w:rPr>
            </w:pPr>
          </w:p>
          <w:p w:rsidR="002B31AB" w:rsidRPr="006C4FC0" w:rsidRDefault="002B31AB" w:rsidP="00B2676E">
            <w:pPr>
              <w:contextualSpacing/>
              <w:rPr>
                <w:b/>
                <w:sz w:val="24"/>
                <w:szCs w:val="24"/>
              </w:rPr>
            </w:pPr>
          </w:p>
        </w:tc>
        <w:tc>
          <w:tcPr>
            <w:tcW w:w="2393" w:type="dxa"/>
          </w:tcPr>
          <w:p w:rsidR="002B31AB" w:rsidRPr="002B31AB" w:rsidRDefault="002B31AB" w:rsidP="002B31AB">
            <w:pPr>
              <w:rPr>
                <w:sz w:val="20"/>
                <w:szCs w:val="20"/>
              </w:rPr>
            </w:pPr>
            <w:r w:rsidRPr="002B31AB">
              <w:rPr>
                <w:b/>
                <w:sz w:val="20"/>
                <w:szCs w:val="20"/>
              </w:rPr>
              <w:t>Avec de l’aide</w:t>
            </w:r>
            <w:r>
              <w:rPr>
                <w:sz w:val="20"/>
                <w:szCs w:val="20"/>
              </w:rPr>
              <w:t xml:space="preserve">, je peux </w:t>
            </w:r>
            <w:r w:rsidR="00F77A45">
              <w:rPr>
                <w:sz w:val="20"/>
                <w:szCs w:val="20"/>
              </w:rPr>
              <w:t>nommer</w:t>
            </w:r>
            <w:r>
              <w:rPr>
                <w:sz w:val="20"/>
                <w:szCs w:val="20"/>
              </w:rPr>
              <w:t xml:space="preserve"> </w:t>
            </w:r>
            <w:r w:rsidRPr="002B31AB">
              <w:rPr>
                <w:b/>
                <w:sz w:val="20"/>
                <w:szCs w:val="20"/>
              </w:rPr>
              <w:t>la propriété de distributivité</w:t>
            </w:r>
            <w:r>
              <w:rPr>
                <w:sz w:val="20"/>
                <w:szCs w:val="20"/>
              </w:rPr>
              <w:t xml:space="preserve">.  </w:t>
            </w:r>
          </w:p>
        </w:tc>
        <w:tc>
          <w:tcPr>
            <w:tcW w:w="2394" w:type="dxa"/>
          </w:tcPr>
          <w:p w:rsidR="002B31AB" w:rsidRPr="002B31AB" w:rsidRDefault="002B31AB" w:rsidP="002B31AB">
            <w:pPr>
              <w:rPr>
                <w:sz w:val="20"/>
                <w:szCs w:val="20"/>
              </w:rPr>
            </w:pPr>
            <w:r>
              <w:rPr>
                <w:sz w:val="20"/>
                <w:szCs w:val="20"/>
              </w:rPr>
              <w:t xml:space="preserve">Je peux donner un exemple de </w:t>
            </w:r>
            <w:r w:rsidRPr="002B31AB">
              <w:rPr>
                <w:b/>
                <w:sz w:val="20"/>
                <w:szCs w:val="20"/>
              </w:rPr>
              <w:t>la propriété de distributivité</w:t>
            </w:r>
            <w:r>
              <w:rPr>
                <w:sz w:val="20"/>
                <w:szCs w:val="20"/>
              </w:rPr>
              <w:t xml:space="preserve">.  </w:t>
            </w:r>
          </w:p>
        </w:tc>
        <w:tc>
          <w:tcPr>
            <w:tcW w:w="2394" w:type="dxa"/>
            <w:shd w:val="clear" w:color="auto" w:fill="F2DBDB" w:themeFill="accent2" w:themeFillTint="33"/>
          </w:tcPr>
          <w:p w:rsidR="002B31AB" w:rsidRPr="002B31AB" w:rsidRDefault="002B31AB" w:rsidP="002B31AB">
            <w:pPr>
              <w:rPr>
                <w:sz w:val="20"/>
                <w:szCs w:val="20"/>
              </w:rPr>
            </w:pPr>
            <w:r>
              <w:rPr>
                <w:sz w:val="20"/>
                <w:szCs w:val="20"/>
              </w:rPr>
              <w:t xml:space="preserve">Je peux </w:t>
            </w:r>
            <w:r w:rsidRPr="002B31AB">
              <w:rPr>
                <w:b/>
                <w:sz w:val="20"/>
                <w:szCs w:val="20"/>
              </w:rPr>
              <w:t xml:space="preserve">expliquer </w:t>
            </w:r>
            <w:r>
              <w:rPr>
                <w:sz w:val="20"/>
                <w:szCs w:val="20"/>
              </w:rPr>
              <w:t xml:space="preserve">comment </w:t>
            </w:r>
            <w:r w:rsidRPr="002B31AB">
              <w:rPr>
                <w:b/>
                <w:sz w:val="20"/>
                <w:szCs w:val="20"/>
              </w:rPr>
              <w:t>un produit</w:t>
            </w:r>
            <w:r>
              <w:rPr>
                <w:sz w:val="20"/>
                <w:szCs w:val="20"/>
              </w:rPr>
              <w:t xml:space="preserve"> peut être déterminé à l’aide de la distributivité de facteurs qui sont proches de multiples de 10. </w:t>
            </w:r>
          </w:p>
        </w:tc>
        <w:tc>
          <w:tcPr>
            <w:tcW w:w="2419" w:type="dxa"/>
          </w:tcPr>
          <w:p w:rsidR="002B31AB" w:rsidRPr="002B31AB" w:rsidRDefault="002B31AB" w:rsidP="002B31AB">
            <w:pPr>
              <w:rPr>
                <w:sz w:val="20"/>
                <w:szCs w:val="20"/>
              </w:rPr>
            </w:pPr>
            <w:r>
              <w:rPr>
                <w:sz w:val="20"/>
                <w:szCs w:val="20"/>
              </w:rPr>
              <w:t xml:space="preserve">Je peux expliquer comment </w:t>
            </w:r>
            <w:r w:rsidRPr="002B31AB">
              <w:rPr>
                <w:b/>
                <w:sz w:val="20"/>
                <w:szCs w:val="20"/>
              </w:rPr>
              <w:t>le produit d’une variété de facteurs</w:t>
            </w:r>
            <w:r>
              <w:rPr>
                <w:sz w:val="20"/>
                <w:szCs w:val="20"/>
              </w:rPr>
              <w:t xml:space="preserve"> peut être déterminé à l’aide de la distributivité.</w:t>
            </w:r>
          </w:p>
        </w:tc>
      </w:tr>
      <w:tr w:rsidR="00B2676E" w:rsidRPr="00617F25" w:rsidTr="00B2676E">
        <w:trPr>
          <w:trHeight w:val="1016"/>
        </w:trPr>
        <w:tc>
          <w:tcPr>
            <w:tcW w:w="3576" w:type="dxa"/>
            <w:vMerge/>
          </w:tcPr>
          <w:p w:rsidR="00B2676E" w:rsidRPr="006C4FC0" w:rsidRDefault="00B2676E" w:rsidP="00B2676E">
            <w:pPr>
              <w:contextualSpacing/>
              <w:rPr>
                <w:b/>
                <w:sz w:val="24"/>
                <w:szCs w:val="24"/>
              </w:rPr>
            </w:pPr>
          </w:p>
        </w:tc>
        <w:tc>
          <w:tcPr>
            <w:tcW w:w="2393" w:type="dxa"/>
          </w:tcPr>
          <w:p w:rsidR="00B2676E" w:rsidRPr="002B31AB" w:rsidRDefault="00B2676E" w:rsidP="006C2C91">
            <w:pPr>
              <w:rPr>
                <w:sz w:val="20"/>
                <w:szCs w:val="20"/>
              </w:rPr>
            </w:pPr>
            <w:r w:rsidRPr="00B2676E">
              <w:rPr>
                <w:b/>
                <w:sz w:val="20"/>
                <w:szCs w:val="20"/>
              </w:rPr>
              <w:t>Avec de l’aide</w:t>
            </w:r>
            <w:r>
              <w:rPr>
                <w:sz w:val="20"/>
                <w:szCs w:val="20"/>
              </w:rPr>
              <w:t xml:space="preserve">, je peux modéliser </w:t>
            </w:r>
            <w:r w:rsidR="006C2C91">
              <w:rPr>
                <w:sz w:val="20"/>
                <w:szCs w:val="20"/>
              </w:rPr>
              <w:t xml:space="preserve">de façon concrète </w:t>
            </w:r>
            <w:r w:rsidR="006C2C91" w:rsidRPr="006C2C91">
              <w:rPr>
                <w:b/>
                <w:sz w:val="20"/>
                <w:szCs w:val="20"/>
              </w:rPr>
              <w:t>OU</w:t>
            </w:r>
            <w:r w:rsidR="006C2C91">
              <w:rPr>
                <w:sz w:val="20"/>
                <w:szCs w:val="20"/>
              </w:rPr>
              <w:t xml:space="preserve"> imagée, </w:t>
            </w:r>
            <w:r>
              <w:rPr>
                <w:sz w:val="20"/>
                <w:szCs w:val="20"/>
              </w:rPr>
              <w:t>la multiplication des numér</w:t>
            </w:r>
            <w:r w:rsidR="00F77A45">
              <w:rPr>
                <w:sz w:val="20"/>
                <w:szCs w:val="20"/>
              </w:rPr>
              <w:t>os</w:t>
            </w:r>
            <w:r>
              <w:rPr>
                <w:sz w:val="20"/>
                <w:szCs w:val="20"/>
              </w:rPr>
              <w:t xml:space="preserve"> à de</w:t>
            </w:r>
            <w:r w:rsidR="006C2C91">
              <w:rPr>
                <w:sz w:val="20"/>
                <w:szCs w:val="20"/>
              </w:rPr>
              <w:t>ux chiffres</w:t>
            </w:r>
            <w:r>
              <w:rPr>
                <w:sz w:val="20"/>
                <w:szCs w:val="20"/>
              </w:rPr>
              <w:t>.</w:t>
            </w:r>
          </w:p>
        </w:tc>
        <w:tc>
          <w:tcPr>
            <w:tcW w:w="2394" w:type="dxa"/>
          </w:tcPr>
          <w:p w:rsidR="00B2676E" w:rsidRPr="00B2676E" w:rsidRDefault="00B2676E" w:rsidP="00B2676E">
            <w:pPr>
              <w:rPr>
                <w:sz w:val="20"/>
                <w:szCs w:val="20"/>
              </w:rPr>
            </w:pPr>
            <w:r>
              <w:rPr>
                <w:sz w:val="20"/>
                <w:szCs w:val="20"/>
              </w:rPr>
              <w:t xml:space="preserve">Je peux </w:t>
            </w:r>
            <w:r w:rsidR="006C2C91">
              <w:rPr>
                <w:b/>
                <w:sz w:val="20"/>
                <w:szCs w:val="20"/>
              </w:rPr>
              <w:t>modéliser de façon concrète OU</w:t>
            </w:r>
            <w:r>
              <w:rPr>
                <w:b/>
                <w:sz w:val="20"/>
                <w:szCs w:val="20"/>
              </w:rPr>
              <w:t xml:space="preserve"> imagée</w:t>
            </w:r>
            <w:r>
              <w:rPr>
                <w:sz w:val="20"/>
                <w:szCs w:val="20"/>
              </w:rPr>
              <w:t xml:space="preserve">, la multiplication des </w:t>
            </w:r>
            <w:proofErr w:type="spellStart"/>
            <w:r>
              <w:rPr>
                <w:sz w:val="20"/>
                <w:szCs w:val="20"/>
              </w:rPr>
              <w:t>numéraux</w:t>
            </w:r>
            <w:proofErr w:type="spellEnd"/>
            <w:r>
              <w:rPr>
                <w:sz w:val="20"/>
                <w:szCs w:val="20"/>
              </w:rPr>
              <w:t xml:space="preserve"> à deux chiffres.</w:t>
            </w:r>
          </w:p>
        </w:tc>
        <w:tc>
          <w:tcPr>
            <w:tcW w:w="2394" w:type="dxa"/>
          </w:tcPr>
          <w:p w:rsidR="00B2676E" w:rsidRPr="00B2676E" w:rsidRDefault="00B2676E" w:rsidP="00B2676E">
            <w:pPr>
              <w:rPr>
                <w:sz w:val="20"/>
                <w:szCs w:val="20"/>
              </w:rPr>
            </w:pPr>
            <w:r>
              <w:rPr>
                <w:sz w:val="20"/>
                <w:szCs w:val="20"/>
              </w:rPr>
              <w:t xml:space="preserve">Je peux </w:t>
            </w:r>
            <w:r w:rsidRPr="00B2676E">
              <w:rPr>
                <w:b/>
                <w:sz w:val="20"/>
                <w:szCs w:val="20"/>
              </w:rPr>
              <w:t xml:space="preserve">modéliser </w:t>
            </w:r>
            <w:r w:rsidRPr="000F27E4">
              <w:rPr>
                <w:sz w:val="20"/>
                <w:szCs w:val="20"/>
              </w:rPr>
              <w:t>de façon concrète ou imagée,</w:t>
            </w:r>
            <w:r>
              <w:rPr>
                <w:sz w:val="20"/>
                <w:szCs w:val="20"/>
              </w:rPr>
              <w:t xml:space="preserve"> </w:t>
            </w:r>
            <w:r w:rsidRPr="000F27E4">
              <w:rPr>
                <w:b/>
                <w:sz w:val="20"/>
                <w:szCs w:val="20"/>
              </w:rPr>
              <w:t xml:space="preserve">la multiplication des </w:t>
            </w:r>
            <w:proofErr w:type="spellStart"/>
            <w:r w:rsidRPr="000F27E4">
              <w:rPr>
                <w:b/>
                <w:sz w:val="20"/>
                <w:szCs w:val="20"/>
              </w:rPr>
              <w:t>numéraux</w:t>
            </w:r>
            <w:proofErr w:type="spellEnd"/>
            <w:r w:rsidRPr="000F27E4">
              <w:rPr>
                <w:b/>
                <w:sz w:val="20"/>
                <w:szCs w:val="20"/>
              </w:rPr>
              <w:t xml:space="preserve"> à deux chiffres</w:t>
            </w:r>
            <w:r w:rsidR="000F27E4">
              <w:rPr>
                <w:sz w:val="20"/>
                <w:szCs w:val="20"/>
              </w:rPr>
              <w:t xml:space="preserve"> </w:t>
            </w:r>
            <w:r w:rsidR="000F27E4" w:rsidRPr="000F27E4">
              <w:rPr>
                <w:b/>
                <w:sz w:val="20"/>
                <w:szCs w:val="20"/>
              </w:rPr>
              <w:t>ET</w:t>
            </w:r>
            <w:r>
              <w:rPr>
                <w:sz w:val="20"/>
                <w:szCs w:val="20"/>
              </w:rPr>
              <w:t xml:space="preserve"> </w:t>
            </w:r>
            <w:r w:rsidRPr="00B2676E">
              <w:rPr>
                <w:b/>
                <w:sz w:val="20"/>
                <w:szCs w:val="20"/>
              </w:rPr>
              <w:t xml:space="preserve">noter </w:t>
            </w:r>
            <w:r w:rsidR="006C2C91">
              <w:rPr>
                <w:sz w:val="20"/>
                <w:szCs w:val="20"/>
              </w:rPr>
              <w:t xml:space="preserve">le processus </w:t>
            </w:r>
            <w:r w:rsidRPr="000F27E4">
              <w:rPr>
                <w:sz w:val="20"/>
                <w:szCs w:val="20"/>
              </w:rPr>
              <w:t>symbolique</w:t>
            </w:r>
            <w:r w:rsidR="000F27E4">
              <w:rPr>
                <w:sz w:val="20"/>
                <w:szCs w:val="20"/>
              </w:rPr>
              <w:t>ment</w:t>
            </w:r>
            <w:r w:rsidRPr="000F27E4">
              <w:rPr>
                <w:sz w:val="20"/>
                <w:szCs w:val="20"/>
              </w:rPr>
              <w:t>.</w:t>
            </w:r>
          </w:p>
        </w:tc>
        <w:tc>
          <w:tcPr>
            <w:tcW w:w="2419" w:type="dxa"/>
            <w:shd w:val="clear" w:color="auto" w:fill="F2DBDB" w:themeFill="accent2" w:themeFillTint="33"/>
          </w:tcPr>
          <w:p w:rsidR="00B2676E" w:rsidRPr="00B2676E" w:rsidRDefault="00B2676E" w:rsidP="00B2676E">
            <w:pPr>
              <w:rPr>
                <w:sz w:val="20"/>
                <w:szCs w:val="20"/>
              </w:rPr>
            </w:pPr>
            <w:r>
              <w:rPr>
                <w:sz w:val="20"/>
                <w:szCs w:val="20"/>
              </w:rPr>
              <w:t xml:space="preserve">Je peux </w:t>
            </w:r>
            <w:r w:rsidRPr="00B2676E">
              <w:rPr>
                <w:b/>
                <w:sz w:val="20"/>
                <w:szCs w:val="20"/>
              </w:rPr>
              <w:t xml:space="preserve">modéliser </w:t>
            </w:r>
            <w:r>
              <w:rPr>
                <w:sz w:val="20"/>
                <w:szCs w:val="20"/>
              </w:rPr>
              <w:t xml:space="preserve">de façon concrète ou imagée, </w:t>
            </w:r>
            <w:r w:rsidRPr="00B2676E">
              <w:rPr>
                <w:b/>
                <w:sz w:val="20"/>
                <w:szCs w:val="20"/>
              </w:rPr>
              <w:t xml:space="preserve">la multiplication des </w:t>
            </w:r>
            <w:proofErr w:type="spellStart"/>
            <w:r w:rsidRPr="00B2676E">
              <w:rPr>
                <w:b/>
                <w:sz w:val="20"/>
                <w:szCs w:val="20"/>
              </w:rPr>
              <w:t>numéraux</w:t>
            </w:r>
            <w:proofErr w:type="spellEnd"/>
            <w:r w:rsidRPr="00B2676E">
              <w:rPr>
                <w:b/>
                <w:sz w:val="20"/>
                <w:szCs w:val="20"/>
              </w:rPr>
              <w:t xml:space="preserve"> de plus de deux chiffres</w:t>
            </w:r>
            <w:r w:rsidR="000F27E4">
              <w:rPr>
                <w:sz w:val="20"/>
                <w:szCs w:val="20"/>
              </w:rPr>
              <w:t xml:space="preserve"> </w:t>
            </w:r>
            <w:r w:rsidR="000F27E4" w:rsidRPr="000F27E4">
              <w:rPr>
                <w:b/>
                <w:sz w:val="20"/>
                <w:szCs w:val="20"/>
              </w:rPr>
              <w:t>ET</w:t>
            </w:r>
            <w:r w:rsidR="000F27E4">
              <w:rPr>
                <w:sz w:val="20"/>
                <w:szCs w:val="20"/>
              </w:rPr>
              <w:t xml:space="preserve"> </w:t>
            </w:r>
            <w:r w:rsidRPr="00B2676E">
              <w:rPr>
                <w:b/>
                <w:sz w:val="20"/>
                <w:szCs w:val="20"/>
              </w:rPr>
              <w:t xml:space="preserve">noter </w:t>
            </w:r>
            <w:r w:rsidR="000F27E4">
              <w:rPr>
                <w:sz w:val="20"/>
                <w:szCs w:val="20"/>
              </w:rPr>
              <w:t>le processus</w:t>
            </w:r>
            <w:r w:rsidRPr="000F27E4">
              <w:rPr>
                <w:sz w:val="20"/>
                <w:szCs w:val="20"/>
              </w:rPr>
              <w:t xml:space="preserve"> symbolique</w:t>
            </w:r>
            <w:r w:rsidR="000F27E4">
              <w:rPr>
                <w:sz w:val="20"/>
                <w:szCs w:val="20"/>
              </w:rPr>
              <w:t>ment</w:t>
            </w:r>
            <w:r w:rsidRPr="000F27E4">
              <w:rPr>
                <w:sz w:val="20"/>
                <w:szCs w:val="20"/>
              </w:rPr>
              <w:t>.</w:t>
            </w:r>
          </w:p>
        </w:tc>
      </w:tr>
      <w:tr w:rsidR="00B2676E" w:rsidRPr="008D63EF" w:rsidTr="00B2676E">
        <w:trPr>
          <w:trHeight w:val="469"/>
        </w:trPr>
        <w:tc>
          <w:tcPr>
            <w:tcW w:w="13176" w:type="dxa"/>
            <w:gridSpan w:val="5"/>
          </w:tcPr>
          <w:p w:rsidR="00B2676E" w:rsidRPr="0070525B" w:rsidRDefault="00B2676E" w:rsidP="00B2676E">
            <w:pPr>
              <w:rPr>
                <w:sz w:val="20"/>
                <w:szCs w:val="20"/>
              </w:rPr>
            </w:pPr>
            <w:r w:rsidRPr="0070525B">
              <w:rPr>
                <w:sz w:val="20"/>
                <w:szCs w:val="20"/>
              </w:rPr>
              <w:t>Commentaires</w:t>
            </w:r>
          </w:p>
          <w:p w:rsidR="00B2676E" w:rsidRPr="0070525B" w:rsidRDefault="00B2676E" w:rsidP="00B2676E">
            <w:pPr>
              <w:rPr>
                <w:sz w:val="20"/>
                <w:szCs w:val="20"/>
              </w:rPr>
            </w:pPr>
          </w:p>
          <w:p w:rsidR="00B2676E" w:rsidRPr="0070525B" w:rsidRDefault="00B2676E" w:rsidP="00B2676E">
            <w:pPr>
              <w:rPr>
                <w:sz w:val="20"/>
                <w:szCs w:val="20"/>
              </w:rPr>
            </w:pPr>
          </w:p>
        </w:tc>
      </w:tr>
    </w:tbl>
    <w:p w:rsidR="00ED2ADE" w:rsidRDefault="00ED2ADE"/>
    <w:tbl>
      <w:tblPr>
        <w:tblStyle w:val="TableGrid"/>
        <w:tblW w:w="13176" w:type="dxa"/>
        <w:tblLook w:val="04A0" w:firstRow="1" w:lastRow="0" w:firstColumn="1" w:lastColumn="0" w:noHBand="0" w:noVBand="1"/>
      </w:tblPr>
      <w:tblGrid>
        <w:gridCol w:w="3576"/>
        <w:gridCol w:w="2393"/>
        <w:gridCol w:w="2394"/>
        <w:gridCol w:w="2394"/>
        <w:gridCol w:w="2419"/>
      </w:tblGrid>
      <w:tr w:rsidR="00ED2ADE" w:rsidRPr="00617F25" w:rsidTr="00B2676E">
        <w:trPr>
          <w:tblHeader/>
        </w:trPr>
        <w:tc>
          <w:tcPr>
            <w:tcW w:w="13176" w:type="dxa"/>
            <w:gridSpan w:val="5"/>
            <w:shd w:val="clear" w:color="auto" w:fill="800000"/>
          </w:tcPr>
          <w:p w:rsidR="00ED2ADE" w:rsidRDefault="00402828" w:rsidP="00B2676E">
            <w:pPr>
              <w:jc w:val="center"/>
              <w:rPr>
                <w:b/>
                <w:sz w:val="32"/>
                <w:szCs w:val="32"/>
              </w:rPr>
            </w:pPr>
            <w:r>
              <w:rPr>
                <w:b/>
                <w:sz w:val="32"/>
                <w:szCs w:val="32"/>
              </w:rPr>
              <w:lastRenderedPageBreak/>
              <w:t>Mathématiques 5</w:t>
            </w:r>
            <w:r w:rsidR="00ED2ADE" w:rsidRPr="00061B4B">
              <w:rPr>
                <w:b/>
                <w:sz w:val="32"/>
                <w:szCs w:val="32"/>
                <w:vertAlign w:val="superscript"/>
              </w:rPr>
              <w:t>e</w:t>
            </w:r>
            <w:r w:rsidR="00ED2ADE">
              <w:rPr>
                <w:b/>
                <w:sz w:val="32"/>
                <w:szCs w:val="32"/>
              </w:rPr>
              <w:t xml:space="preserve"> année</w:t>
            </w:r>
          </w:p>
          <w:p w:rsidR="00ED2ADE" w:rsidRPr="006C4FC0" w:rsidRDefault="00ED2ADE" w:rsidP="00B2676E">
            <w:pPr>
              <w:jc w:val="center"/>
              <w:rPr>
                <w:b/>
                <w:sz w:val="32"/>
                <w:szCs w:val="32"/>
              </w:rPr>
            </w:pPr>
            <w:r>
              <w:rPr>
                <w:b/>
                <w:sz w:val="32"/>
                <w:szCs w:val="32"/>
              </w:rPr>
              <w:t>Nombre (N)</w:t>
            </w:r>
          </w:p>
        </w:tc>
      </w:tr>
      <w:tr w:rsidR="00ED2ADE" w:rsidRPr="00617F25" w:rsidTr="00B2676E">
        <w:trPr>
          <w:tblHeader/>
        </w:trPr>
        <w:tc>
          <w:tcPr>
            <w:tcW w:w="3576" w:type="dxa"/>
            <w:vAlign w:val="center"/>
          </w:tcPr>
          <w:p w:rsidR="00ED2ADE" w:rsidRPr="00B650CA" w:rsidRDefault="00ED2ADE" w:rsidP="00B2676E">
            <w:pPr>
              <w:jc w:val="center"/>
              <w:rPr>
                <w:b/>
                <w:sz w:val="36"/>
                <w:szCs w:val="36"/>
              </w:rPr>
            </w:pPr>
            <w:r>
              <w:rPr>
                <w:b/>
                <w:sz w:val="36"/>
                <w:szCs w:val="36"/>
              </w:rPr>
              <w:t>Résultat d’apprentissage</w:t>
            </w:r>
          </w:p>
        </w:tc>
        <w:tc>
          <w:tcPr>
            <w:tcW w:w="2393" w:type="dxa"/>
            <w:shd w:val="clear" w:color="auto" w:fill="F2DBDB" w:themeFill="accent2" w:themeFillTint="33"/>
          </w:tcPr>
          <w:p w:rsidR="00ED2ADE" w:rsidRDefault="00ED2ADE" w:rsidP="00B2676E">
            <w:pPr>
              <w:rPr>
                <w:b/>
                <w:sz w:val="18"/>
                <w:szCs w:val="18"/>
              </w:rPr>
            </w:pPr>
            <w:r w:rsidRPr="00E109E4">
              <w:rPr>
                <w:b/>
                <w:sz w:val="18"/>
                <w:szCs w:val="18"/>
              </w:rPr>
              <w:t>1</w:t>
            </w:r>
            <w:r w:rsidR="00F77A45">
              <w:rPr>
                <w:b/>
                <w:sz w:val="18"/>
                <w:szCs w:val="18"/>
              </w:rPr>
              <w:t>—</w:t>
            </w:r>
            <w:r w:rsidRPr="00E109E4">
              <w:rPr>
                <w:b/>
                <w:sz w:val="18"/>
                <w:szCs w:val="18"/>
              </w:rPr>
              <w:t xml:space="preserve"> Peu d’éléments de preuve</w:t>
            </w:r>
          </w:p>
          <w:p w:rsidR="00ED2ADE" w:rsidRPr="00E109E4" w:rsidRDefault="00ED2ADE" w:rsidP="00B2676E">
            <w:pPr>
              <w:rPr>
                <w:b/>
                <w:sz w:val="18"/>
                <w:szCs w:val="18"/>
              </w:rPr>
            </w:pPr>
          </w:p>
          <w:p w:rsidR="00ED2ADE" w:rsidRPr="00E109E4" w:rsidRDefault="00ED2ADE" w:rsidP="00B2676E">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2 </w:t>
            </w:r>
            <w:r w:rsidR="00F77A45">
              <w:rPr>
                <w:b/>
                <w:sz w:val="18"/>
                <w:szCs w:val="18"/>
              </w:rPr>
              <w:t>—</w:t>
            </w:r>
            <w:r w:rsidRPr="00E109E4">
              <w:rPr>
                <w:b/>
                <w:sz w:val="18"/>
                <w:szCs w:val="18"/>
              </w:rPr>
              <w:t xml:space="preserve"> Éléments de preuve partiels</w:t>
            </w:r>
          </w:p>
          <w:p w:rsidR="00ED2ADE" w:rsidRPr="00E109E4" w:rsidRDefault="00ED2ADE" w:rsidP="00B2676E">
            <w:pPr>
              <w:rPr>
                <w:b/>
                <w:sz w:val="18"/>
                <w:szCs w:val="18"/>
              </w:rPr>
            </w:pPr>
            <w:r w:rsidRPr="00E109E4">
              <w:rPr>
                <w:sz w:val="16"/>
                <w:szCs w:val="16"/>
              </w:rPr>
              <w:t>Je comprends les idées simples, et je réalise les habiletés les plus simples. Je continue à progresser/cheminer vers les idées et les habiletés plus complexes.</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3 </w:t>
            </w:r>
            <w:r w:rsidR="00F77A45">
              <w:rPr>
                <w:b/>
                <w:sz w:val="18"/>
                <w:szCs w:val="18"/>
              </w:rPr>
              <w:t>—</w:t>
            </w:r>
            <w:r w:rsidRPr="00E109E4">
              <w:rPr>
                <w:b/>
                <w:sz w:val="18"/>
                <w:szCs w:val="18"/>
              </w:rPr>
              <w:t xml:space="preserve"> Suffisamment d’éléments de preuve</w:t>
            </w:r>
          </w:p>
          <w:p w:rsidR="00ED2ADE" w:rsidRPr="00E109E4" w:rsidRDefault="00ED2ADE" w:rsidP="00B2676E">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rsidR="00ED2ADE" w:rsidRPr="00E109E4" w:rsidRDefault="00ED2ADE" w:rsidP="00B2676E">
            <w:pPr>
              <w:rPr>
                <w:b/>
                <w:sz w:val="18"/>
                <w:szCs w:val="18"/>
              </w:rPr>
            </w:pPr>
            <w:r w:rsidRPr="00E109E4">
              <w:rPr>
                <w:b/>
                <w:sz w:val="18"/>
                <w:szCs w:val="18"/>
              </w:rPr>
              <w:t>4</w:t>
            </w:r>
            <w:r w:rsidR="00F77A45">
              <w:rPr>
                <w:b/>
                <w:sz w:val="18"/>
                <w:szCs w:val="18"/>
              </w:rPr>
              <w:t>—</w:t>
            </w:r>
            <w:r w:rsidRPr="00E109E4">
              <w:rPr>
                <w:b/>
                <w:sz w:val="18"/>
                <w:szCs w:val="18"/>
              </w:rPr>
              <w:t xml:space="preserve"> Beaucoup d’éléments de preuve </w:t>
            </w:r>
          </w:p>
          <w:p w:rsidR="00ED2ADE" w:rsidRPr="00E109E4" w:rsidRDefault="00ED2ADE" w:rsidP="00B2676E">
            <w:pPr>
              <w:rPr>
                <w:b/>
                <w:sz w:val="18"/>
                <w:szCs w:val="18"/>
              </w:rPr>
            </w:pPr>
            <w:r w:rsidRPr="00E109E4">
              <w:rPr>
                <w:sz w:val="16"/>
                <w:szCs w:val="16"/>
              </w:rPr>
              <w:t xml:space="preserve">Je comprends tout à fait les idées complexes, et je peux appliquer les habiletés que j’ai développées à </w:t>
            </w:r>
            <w:r w:rsidR="00F77A45">
              <w:rPr>
                <w:sz w:val="16"/>
                <w:szCs w:val="16"/>
              </w:rPr>
              <w:t>de</w:t>
            </w:r>
            <w:r w:rsidRPr="00E109E4">
              <w:rPr>
                <w:sz w:val="16"/>
                <w:szCs w:val="16"/>
              </w:rPr>
              <w:t xml:space="preserve"> nouvelles situations pas abordées en classe.</w:t>
            </w:r>
            <w:r w:rsidRPr="00E109E4">
              <w:rPr>
                <w:sz w:val="18"/>
                <w:szCs w:val="18"/>
              </w:rPr>
              <w:t xml:space="preserve">  </w:t>
            </w:r>
          </w:p>
        </w:tc>
      </w:tr>
      <w:tr w:rsidR="00980E5F" w:rsidRPr="00617F25" w:rsidTr="00B2676E">
        <w:trPr>
          <w:trHeight w:val="1016"/>
        </w:trPr>
        <w:tc>
          <w:tcPr>
            <w:tcW w:w="3576" w:type="dxa"/>
            <w:vMerge w:val="restart"/>
          </w:tcPr>
          <w:p w:rsidR="00980E5F" w:rsidRPr="00E5092E" w:rsidRDefault="00980E5F" w:rsidP="000F27E4">
            <w:pPr>
              <w:shd w:val="clear" w:color="auto" w:fill="FFFFFF"/>
              <w:textAlignment w:val="top"/>
              <w:rPr>
                <w:b/>
                <w:sz w:val="24"/>
                <w:szCs w:val="24"/>
              </w:rPr>
            </w:pPr>
            <w:r w:rsidRPr="00E5092E">
              <w:rPr>
                <w:b/>
                <w:sz w:val="24"/>
                <w:szCs w:val="24"/>
              </w:rPr>
              <w:t>5</w:t>
            </w:r>
            <w:r w:rsidR="00F77A45" w:rsidRPr="00E5092E">
              <w:rPr>
                <w:b/>
                <w:sz w:val="24"/>
                <w:szCs w:val="24"/>
              </w:rPr>
              <w:t xml:space="preserve"> N</w:t>
            </w:r>
            <w:r w:rsidRPr="00E5092E">
              <w:rPr>
                <w:b/>
                <w:sz w:val="24"/>
                <w:szCs w:val="24"/>
              </w:rPr>
              <w:t>.5</w:t>
            </w:r>
          </w:p>
          <w:p w:rsidR="00980E5F" w:rsidRPr="00E5092E" w:rsidRDefault="00980E5F" w:rsidP="000F27E4">
            <w:pPr>
              <w:shd w:val="clear" w:color="auto" w:fill="FFFFFF"/>
              <w:textAlignment w:val="top"/>
              <w:rPr>
                <w:b/>
                <w:sz w:val="24"/>
                <w:szCs w:val="24"/>
              </w:rPr>
            </w:pPr>
            <w:r w:rsidRPr="00E5092E">
              <w:rPr>
                <w:b/>
                <w:sz w:val="24"/>
                <w:szCs w:val="24"/>
              </w:rPr>
              <w:t xml:space="preserve">Approfondir et appliquer, avec ou sans l’aide de matériel concret, sa compréhension de la notion de division pour diviser des </w:t>
            </w:r>
            <w:proofErr w:type="spellStart"/>
            <w:r w:rsidRPr="00E5092E">
              <w:rPr>
                <w:b/>
                <w:sz w:val="24"/>
                <w:szCs w:val="24"/>
              </w:rPr>
              <w:t>numéraux</w:t>
            </w:r>
            <w:proofErr w:type="spellEnd"/>
            <w:r w:rsidRPr="00E5092E">
              <w:rPr>
                <w:b/>
                <w:sz w:val="24"/>
                <w:szCs w:val="24"/>
              </w:rPr>
              <w:t xml:space="preserve"> (dividende de numéraux à trois chiffres par un diviseur à un chiffre), y compris</w:t>
            </w:r>
            <w:r w:rsidR="00F77A45" w:rsidRPr="00E5092E">
              <w:rPr>
                <w:b/>
                <w:sz w:val="24"/>
                <w:szCs w:val="24"/>
              </w:rPr>
              <w:t> </w:t>
            </w:r>
            <w:r w:rsidRPr="00E5092E">
              <w:rPr>
                <w:b/>
                <w:sz w:val="24"/>
                <w:szCs w:val="24"/>
              </w:rPr>
              <w:t xml:space="preserve">: </w:t>
            </w:r>
          </w:p>
          <w:p w:rsidR="00980E5F" w:rsidRPr="00E5092E" w:rsidRDefault="00980E5F"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le partage et le regroupement égal</w:t>
            </w:r>
            <w:r w:rsidR="00F77A45" w:rsidRPr="00E5092E">
              <w:rPr>
                <w:rFonts w:eastAsia="Times New Roman" w:cs="Times New Roman"/>
                <w:b/>
                <w:bCs/>
                <w:color w:val="333333"/>
                <w:sz w:val="24"/>
                <w:szCs w:val="24"/>
                <w:lang w:eastAsia="en-CA"/>
              </w:rPr>
              <w:t> ;</w:t>
            </w:r>
            <w:r w:rsidRPr="00E5092E">
              <w:rPr>
                <w:rFonts w:eastAsia="Times New Roman" w:cs="Times New Roman"/>
                <w:b/>
                <w:bCs/>
                <w:color w:val="333333"/>
                <w:sz w:val="24"/>
                <w:szCs w:val="24"/>
                <w:lang w:eastAsia="en-CA"/>
              </w:rPr>
              <w:t xml:space="preserve"> </w:t>
            </w:r>
          </w:p>
          <w:p w:rsidR="00980E5F" w:rsidRPr="00E5092E" w:rsidRDefault="00980E5F"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ses propres stratégies</w:t>
            </w:r>
            <w:r w:rsidR="00F77A45" w:rsidRPr="00E5092E">
              <w:rPr>
                <w:rFonts w:eastAsia="Times New Roman" w:cs="Times New Roman"/>
                <w:b/>
                <w:bCs/>
                <w:color w:val="333333"/>
                <w:sz w:val="24"/>
                <w:szCs w:val="24"/>
                <w:lang w:eastAsia="en-CA"/>
              </w:rPr>
              <w:t> ;</w:t>
            </w:r>
            <w:r w:rsidRPr="00E5092E">
              <w:rPr>
                <w:rFonts w:eastAsia="Times New Roman" w:cs="Times New Roman"/>
                <w:b/>
                <w:bCs/>
                <w:color w:val="333333"/>
                <w:sz w:val="24"/>
                <w:szCs w:val="24"/>
                <w:lang w:eastAsia="en-CA"/>
              </w:rPr>
              <w:t xml:space="preserve"> </w:t>
            </w:r>
          </w:p>
          <w:p w:rsidR="00980E5F" w:rsidRPr="00E5092E" w:rsidRDefault="00980E5F"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des stratégies de calcul mental et des propriétés du nombre</w:t>
            </w:r>
            <w:r w:rsidR="00F77A45" w:rsidRPr="00E5092E">
              <w:rPr>
                <w:rFonts w:eastAsia="Times New Roman" w:cs="Times New Roman"/>
                <w:b/>
                <w:bCs/>
                <w:color w:val="333333"/>
                <w:sz w:val="24"/>
                <w:szCs w:val="24"/>
                <w:lang w:eastAsia="en-CA"/>
              </w:rPr>
              <w:t> ;</w:t>
            </w:r>
            <w:r w:rsidRPr="00E5092E">
              <w:rPr>
                <w:rFonts w:eastAsia="Times New Roman" w:cs="Times New Roman"/>
                <w:b/>
                <w:bCs/>
                <w:color w:val="333333"/>
                <w:sz w:val="24"/>
                <w:szCs w:val="24"/>
                <w:lang w:eastAsia="en-CA"/>
              </w:rPr>
              <w:t xml:space="preserve"> </w:t>
            </w:r>
          </w:p>
          <w:p w:rsidR="00980E5F" w:rsidRPr="00E5092E" w:rsidRDefault="00980E5F"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ses stratégies d’estimation</w:t>
            </w:r>
            <w:r w:rsidR="00F77A45" w:rsidRPr="00E5092E">
              <w:rPr>
                <w:rFonts w:eastAsia="Times New Roman" w:cs="Times New Roman"/>
                <w:b/>
                <w:bCs/>
                <w:color w:val="333333"/>
                <w:sz w:val="24"/>
                <w:szCs w:val="24"/>
                <w:lang w:eastAsia="en-CA"/>
              </w:rPr>
              <w:t> ;</w:t>
            </w:r>
          </w:p>
          <w:p w:rsidR="00980E5F" w:rsidRPr="00E5092E" w:rsidRDefault="00980E5F"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l’interprétation des restes</w:t>
            </w:r>
            <w:r w:rsidR="00F77A45" w:rsidRPr="00E5092E">
              <w:rPr>
                <w:rFonts w:eastAsia="Times New Roman" w:cs="Times New Roman"/>
                <w:b/>
                <w:bCs/>
                <w:color w:val="333333"/>
                <w:sz w:val="24"/>
                <w:szCs w:val="24"/>
                <w:lang w:eastAsia="en-CA"/>
              </w:rPr>
              <w:t> ;</w:t>
            </w:r>
          </w:p>
          <w:p w:rsidR="00980E5F" w:rsidRPr="00E5092E" w:rsidRDefault="00980E5F"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la résolution de problèmes contextualisés connexes.</w:t>
            </w:r>
          </w:p>
          <w:p w:rsidR="00980E5F" w:rsidRDefault="00980E5F" w:rsidP="00B2676E">
            <w:pPr>
              <w:contextualSpacing/>
              <w:rPr>
                <w:b/>
                <w:sz w:val="24"/>
                <w:szCs w:val="24"/>
              </w:rPr>
            </w:pPr>
          </w:p>
          <w:p w:rsidR="00980E5F" w:rsidRPr="006C4FC0" w:rsidRDefault="00980E5F" w:rsidP="00B2676E">
            <w:pPr>
              <w:contextualSpacing/>
              <w:rPr>
                <w:b/>
                <w:sz w:val="24"/>
                <w:szCs w:val="24"/>
              </w:rPr>
            </w:pPr>
          </w:p>
        </w:tc>
        <w:tc>
          <w:tcPr>
            <w:tcW w:w="2393" w:type="dxa"/>
          </w:tcPr>
          <w:p w:rsidR="00980E5F" w:rsidRPr="000F27E4" w:rsidRDefault="00980E5F" w:rsidP="000F27E4">
            <w:pPr>
              <w:rPr>
                <w:sz w:val="20"/>
                <w:szCs w:val="20"/>
              </w:rPr>
            </w:pPr>
            <w:r w:rsidRPr="000F27E4">
              <w:rPr>
                <w:b/>
                <w:sz w:val="20"/>
                <w:szCs w:val="20"/>
              </w:rPr>
              <w:t>Avec de l’aide</w:t>
            </w:r>
            <w:r>
              <w:rPr>
                <w:sz w:val="20"/>
                <w:szCs w:val="20"/>
              </w:rPr>
              <w:t xml:space="preserve">, je peux </w:t>
            </w:r>
            <w:r w:rsidRPr="000F27E4">
              <w:rPr>
                <w:b/>
                <w:sz w:val="20"/>
                <w:szCs w:val="20"/>
              </w:rPr>
              <w:t>modéliser</w:t>
            </w:r>
            <w:r>
              <w:rPr>
                <w:sz w:val="20"/>
                <w:szCs w:val="20"/>
              </w:rPr>
              <w:t xml:space="preserve"> la </w:t>
            </w:r>
            <w:r w:rsidR="00C55320">
              <w:rPr>
                <w:sz w:val="20"/>
                <w:szCs w:val="20"/>
              </w:rPr>
              <w:t xml:space="preserve">notion de </w:t>
            </w:r>
            <w:r>
              <w:rPr>
                <w:sz w:val="20"/>
                <w:szCs w:val="20"/>
              </w:rPr>
              <w:t>d</w:t>
            </w:r>
            <w:r w:rsidR="00515AE5">
              <w:rPr>
                <w:sz w:val="20"/>
                <w:szCs w:val="20"/>
              </w:rPr>
              <w:t xml:space="preserve">ivision de façon concrète, imagée </w:t>
            </w:r>
            <w:r w:rsidR="00515AE5" w:rsidRPr="00515AE5">
              <w:rPr>
                <w:b/>
                <w:sz w:val="20"/>
                <w:szCs w:val="20"/>
              </w:rPr>
              <w:t xml:space="preserve">OU </w:t>
            </w:r>
            <w:r w:rsidR="00515AE5">
              <w:rPr>
                <w:sz w:val="20"/>
                <w:szCs w:val="20"/>
              </w:rPr>
              <w:t xml:space="preserve">symbolique, y compris le partage </w:t>
            </w:r>
            <w:r w:rsidR="00515AE5" w:rsidRPr="00515AE5">
              <w:rPr>
                <w:b/>
                <w:sz w:val="20"/>
                <w:szCs w:val="20"/>
              </w:rPr>
              <w:t>OU</w:t>
            </w:r>
            <w:r w:rsidRPr="00515AE5">
              <w:rPr>
                <w:b/>
                <w:sz w:val="20"/>
                <w:szCs w:val="20"/>
              </w:rPr>
              <w:t xml:space="preserve"> </w:t>
            </w:r>
            <w:r>
              <w:rPr>
                <w:sz w:val="20"/>
                <w:szCs w:val="20"/>
              </w:rPr>
              <w:t>le regroupement égal.</w:t>
            </w:r>
          </w:p>
        </w:tc>
        <w:tc>
          <w:tcPr>
            <w:tcW w:w="2394" w:type="dxa"/>
          </w:tcPr>
          <w:p w:rsidR="00980E5F" w:rsidRPr="000F27E4" w:rsidRDefault="00980E5F" w:rsidP="000F27E4">
            <w:pPr>
              <w:rPr>
                <w:sz w:val="20"/>
                <w:szCs w:val="20"/>
              </w:rPr>
            </w:pPr>
            <w:r>
              <w:rPr>
                <w:sz w:val="20"/>
                <w:szCs w:val="20"/>
              </w:rPr>
              <w:t xml:space="preserve">Je peux </w:t>
            </w:r>
            <w:r w:rsidRPr="000F27E4">
              <w:rPr>
                <w:b/>
                <w:sz w:val="20"/>
                <w:szCs w:val="20"/>
              </w:rPr>
              <w:t>modéliser</w:t>
            </w:r>
            <w:r>
              <w:rPr>
                <w:sz w:val="20"/>
                <w:szCs w:val="20"/>
              </w:rPr>
              <w:t xml:space="preserve"> la </w:t>
            </w:r>
            <w:r w:rsidR="00C55320">
              <w:rPr>
                <w:sz w:val="20"/>
                <w:szCs w:val="20"/>
              </w:rPr>
              <w:t xml:space="preserve">notion de </w:t>
            </w:r>
            <w:r>
              <w:rPr>
                <w:sz w:val="20"/>
                <w:szCs w:val="20"/>
              </w:rPr>
              <w:t>d</w:t>
            </w:r>
            <w:r w:rsidR="00515AE5">
              <w:rPr>
                <w:sz w:val="20"/>
                <w:szCs w:val="20"/>
              </w:rPr>
              <w:t xml:space="preserve">ivision, </w:t>
            </w:r>
            <w:r w:rsidR="00C55320">
              <w:rPr>
                <w:sz w:val="20"/>
                <w:szCs w:val="20"/>
              </w:rPr>
              <w:t xml:space="preserve">de façon concrète, imagée </w:t>
            </w:r>
            <w:r w:rsidR="00C55320" w:rsidRPr="00515AE5">
              <w:rPr>
                <w:b/>
                <w:sz w:val="20"/>
                <w:szCs w:val="20"/>
              </w:rPr>
              <w:t xml:space="preserve">OU </w:t>
            </w:r>
            <w:r w:rsidR="00C55320">
              <w:rPr>
                <w:sz w:val="20"/>
                <w:szCs w:val="20"/>
              </w:rPr>
              <w:t xml:space="preserve">symbolique, </w:t>
            </w:r>
            <w:r w:rsidR="00515AE5">
              <w:rPr>
                <w:sz w:val="20"/>
                <w:szCs w:val="20"/>
              </w:rPr>
              <w:t xml:space="preserve">y compris le partage </w:t>
            </w:r>
            <w:r w:rsidR="00515AE5">
              <w:rPr>
                <w:b/>
                <w:sz w:val="20"/>
                <w:szCs w:val="20"/>
              </w:rPr>
              <w:t>OU</w:t>
            </w:r>
            <w:r>
              <w:rPr>
                <w:sz w:val="20"/>
                <w:szCs w:val="20"/>
              </w:rPr>
              <w:t xml:space="preserve"> le regroupement égal.</w:t>
            </w:r>
          </w:p>
        </w:tc>
        <w:tc>
          <w:tcPr>
            <w:tcW w:w="2394" w:type="dxa"/>
            <w:shd w:val="clear" w:color="auto" w:fill="F2DBDB" w:themeFill="accent2" w:themeFillTint="33"/>
          </w:tcPr>
          <w:p w:rsidR="00980E5F" w:rsidRPr="000F27E4" w:rsidRDefault="00980E5F" w:rsidP="000F27E4">
            <w:pPr>
              <w:rPr>
                <w:sz w:val="20"/>
                <w:szCs w:val="20"/>
              </w:rPr>
            </w:pPr>
            <w:r>
              <w:rPr>
                <w:sz w:val="20"/>
                <w:szCs w:val="20"/>
              </w:rPr>
              <w:t xml:space="preserve">Je peux </w:t>
            </w:r>
            <w:r w:rsidR="00C55320">
              <w:rPr>
                <w:b/>
                <w:sz w:val="20"/>
                <w:szCs w:val="20"/>
              </w:rPr>
              <w:t>appliqu</w:t>
            </w:r>
            <w:r w:rsidRPr="000F27E4">
              <w:rPr>
                <w:b/>
                <w:sz w:val="20"/>
                <w:szCs w:val="20"/>
              </w:rPr>
              <w:t>er</w:t>
            </w:r>
            <w:r>
              <w:rPr>
                <w:sz w:val="20"/>
                <w:szCs w:val="20"/>
              </w:rPr>
              <w:t xml:space="preserve"> la </w:t>
            </w:r>
            <w:r w:rsidR="00C55320">
              <w:rPr>
                <w:sz w:val="20"/>
                <w:szCs w:val="20"/>
              </w:rPr>
              <w:t xml:space="preserve">notion de </w:t>
            </w:r>
            <w:r>
              <w:rPr>
                <w:sz w:val="20"/>
                <w:szCs w:val="20"/>
              </w:rPr>
              <w:t>d</w:t>
            </w:r>
            <w:r w:rsidR="00C55320">
              <w:rPr>
                <w:sz w:val="20"/>
                <w:szCs w:val="20"/>
              </w:rPr>
              <w:t xml:space="preserve">ivision, de façon concrète, imagée </w:t>
            </w:r>
            <w:r w:rsidR="00C55320">
              <w:rPr>
                <w:b/>
                <w:sz w:val="20"/>
                <w:szCs w:val="20"/>
              </w:rPr>
              <w:t>ET</w:t>
            </w:r>
            <w:r w:rsidR="00C55320" w:rsidRPr="00515AE5">
              <w:rPr>
                <w:b/>
                <w:sz w:val="20"/>
                <w:szCs w:val="20"/>
              </w:rPr>
              <w:t xml:space="preserve"> </w:t>
            </w:r>
            <w:r w:rsidR="00C55320">
              <w:rPr>
                <w:sz w:val="20"/>
                <w:szCs w:val="20"/>
              </w:rPr>
              <w:t xml:space="preserve">symbolique, </w:t>
            </w:r>
            <w:r w:rsidR="00515AE5">
              <w:rPr>
                <w:sz w:val="20"/>
                <w:szCs w:val="20"/>
              </w:rPr>
              <w:t xml:space="preserve">y compris le partage </w:t>
            </w:r>
            <w:r w:rsidR="00515AE5" w:rsidRPr="00515AE5">
              <w:rPr>
                <w:b/>
                <w:sz w:val="20"/>
                <w:szCs w:val="20"/>
              </w:rPr>
              <w:t>ET</w:t>
            </w:r>
            <w:r w:rsidR="00C55320">
              <w:rPr>
                <w:sz w:val="20"/>
                <w:szCs w:val="20"/>
              </w:rPr>
              <w:t xml:space="preserve"> le regroupement égal</w:t>
            </w:r>
            <w:r>
              <w:rPr>
                <w:sz w:val="20"/>
                <w:szCs w:val="20"/>
              </w:rPr>
              <w:t xml:space="preserve">. </w:t>
            </w:r>
          </w:p>
        </w:tc>
        <w:tc>
          <w:tcPr>
            <w:tcW w:w="2419" w:type="dxa"/>
          </w:tcPr>
          <w:p w:rsidR="00980E5F" w:rsidRPr="000F27E4" w:rsidRDefault="00980E5F" w:rsidP="00980E5F">
            <w:pPr>
              <w:rPr>
                <w:sz w:val="20"/>
                <w:szCs w:val="20"/>
              </w:rPr>
            </w:pPr>
            <w:r>
              <w:rPr>
                <w:sz w:val="20"/>
                <w:szCs w:val="20"/>
              </w:rPr>
              <w:t xml:space="preserve">Je peux </w:t>
            </w:r>
            <w:r w:rsidRPr="000F27E4">
              <w:rPr>
                <w:b/>
                <w:sz w:val="20"/>
                <w:szCs w:val="20"/>
              </w:rPr>
              <w:t>créer et expliquer</w:t>
            </w:r>
            <w:r w:rsidR="00C55320">
              <w:rPr>
                <w:sz w:val="20"/>
                <w:szCs w:val="20"/>
              </w:rPr>
              <w:t xml:space="preserve"> de façon concrète, imagée </w:t>
            </w:r>
            <w:r w:rsidR="00C55320" w:rsidRPr="00C55320">
              <w:rPr>
                <w:b/>
                <w:sz w:val="20"/>
                <w:szCs w:val="20"/>
              </w:rPr>
              <w:t>ET</w:t>
            </w:r>
            <w:r w:rsidRPr="00C55320">
              <w:rPr>
                <w:b/>
                <w:sz w:val="20"/>
                <w:szCs w:val="20"/>
              </w:rPr>
              <w:t xml:space="preserve"> </w:t>
            </w:r>
            <w:r>
              <w:rPr>
                <w:sz w:val="20"/>
                <w:szCs w:val="20"/>
              </w:rPr>
              <w:t>symbolique, ma pro</w:t>
            </w:r>
            <w:r w:rsidR="00C55320">
              <w:rPr>
                <w:sz w:val="20"/>
                <w:szCs w:val="20"/>
              </w:rPr>
              <w:t xml:space="preserve">pre représentation de la notion de </w:t>
            </w:r>
            <w:r>
              <w:rPr>
                <w:sz w:val="20"/>
                <w:szCs w:val="20"/>
              </w:rPr>
              <w:t xml:space="preserve">division. </w:t>
            </w:r>
          </w:p>
        </w:tc>
      </w:tr>
      <w:tr w:rsidR="00980E5F" w:rsidRPr="00617F25" w:rsidTr="00B2676E">
        <w:trPr>
          <w:trHeight w:val="1016"/>
        </w:trPr>
        <w:tc>
          <w:tcPr>
            <w:tcW w:w="3576" w:type="dxa"/>
            <w:vMerge/>
          </w:tcPr>
          <w:p w:rsidR="00980E5F" w:rsidRPr="006C4FC0" w:rsidRDefault="00980E5F" w:rsidP="00B2676E">
            <w:pPr>
              <w:contextualSpacing/>
              <w:rPr>
                <w:b/>
                <w:sz w:val="24"/>
                <w:szCs w:val="24"/>
              </w:rPr>
            </w:pPr>
          </w:p>
        </w:tc>
        <w:tc>
          <w:tcPr>
            <w:tcW w:w="2393" w:type="dxa"/>
          </w:tcPr>
          <w:p w:rsidR="00980E5F" w:rsidRPr="00980E5F" w:rsidRDefault="00980E5F" w:rsidP="00980E5F">
            <w:pPr>
              <w:rPr>
                <w:sz w:val="20"/>
                <w:szCs w:val="20"/>
              </w:rPr>
            </w:pPr>
            <w:r w:rsidRPr="00980E5F">
              <w:rPr>
                <w:b/>
                <w:sz w:val="20"/>
                <w:szCs w:val="20"/>
              </w:rPr>
              <w:t>Avec de l’aide</w:t>
            </w:r>
            <w:r>
              <w:rPr>
                <w:sz w:val="20"/>
                <w:szCs w:val="20"/>
              </w:rPr>
              <w:t xml:space="preserve">, je peux diviser un nombre naturel de trois chiffres par un diviseur, </w:t>
            </w:r>
            <w:r w:rsidRPr="00980E5F">
              <w:rPr>
                <w:b/>
                <w:sz w:val="20"/>
                <w:szCs w:val="20"/>
              </w:rPr>
              <w:t>et interpréter le reste.</w:t>
            </w:r>
          </w:p>
        </w:tc>
        <w:tc>
          <w:tcPr>
            <w:tcW w:w="2394" w:type="dxa"/>
          </w:tcPr>
          <w:p w:rsidR="00980E5F" w:rsidRPr="00980E5F" w:rsidRDefault="00980E5F" w:rsidP="00980E5F">
            <w:pPr>
              <w:rPr>
                <w:sz w:val="20"/>
                <w:szCs w:val="20"/>
              </w:rPr>
            </w:pPr>
            <w:r>
              <w:rPr>
                <w:sz w:val="20"/>
                <w:szCs w:val="20"/>
              </w:rPr>
              <w:t xml:space="preserve">Je peux diviser un nombre naturel de trois chiffres par un diviseur, </w:t>
            </w:r>
            <w:r>
              <w:rPr>
                <w:b/>
                <w:sz w:val="20"/>
                <w:szCs w:val="20"/>
              </w:rPr>
              <w:t>ET</w:t>
            </w:r>
            <w:r w:rsidRPr="00980E5F">
              <w:rPr>
                <w:b/>
                <w:sz w:val="20"/>
                <w:szCs w:val="20"/>
              </w:rPr>
              <w:t xml:space="preserve"> </w:t>
            </w:r>
            <w:r>
              <w:rPr>
                <w:b/>
                <w:sz w:val="20"/>
                <w:szCs w:val="20"/>
              </w:rPr>
              <w:t xml:space="preserve">quelques fois </w:t>
            </w:r>
            <w:r w:rsidRPr="00980E5F">
              <w:rPr>
                <w:sz w:val="20"/>
                <w:szCs w:val="20"/>
              </w:rPr>
              <w:t>je peux interpréter le reste.</w:t>
            </w:r>
          </w:p>
        </w:tc>
        <w:tc>
          <w:tcPr>
            <w:tcW w:w="2394" w:type="dxa"/>
            <w:shd w:val="clear" w:color="auto" w:fill="F2DBDB" w:themeFill="accent2" w:themeFillTint="33"/>
          </w:tcPr>
          <w:p w:rsidR="00980E5F" w:rsidRPr="00980E5F" w:rsidRDefault="00980E5F" w:rsidP="00980E5F">
            <w:pPr>
              <w:rPr>
                <w:sz w:val="20"/>
                <w:szCs w:val="20"/>
              </w:rPr>
            </w:pPr>
            <w:r>
              <w:rPr>
                <w:sz w:val="20"/>
                <w:szCs w:val="20"/>
              </w:rPr>
              <w:t xml:space="preserve">Je peux </w:t>
            </w:r>
            <w:r w:rsidRPr="0045555D">
              <w:rPr>
                <w:b/>
                <w:sz w:val="20"/>
                <w:szCs w:val="20"/>
              </w:rPr>
              <w:t>diviser un nombre naturel de trois chiffres par un diviseur</w:t>
            </w:r>
            <w:r>
              <w:rPr>
                <w:sz w:val="20"/>
                <w:szCs w:val="20"/>
              </w:rPr>
              <w:t xml:space="preserve">, </w:t>
            </w:r>
            <w:r>
              <w:rPr>
                <w:b/>
                <w:sz w:val="20"/>
                <w:szCs w:val="20"/>
              </w:rPr>
              <w:t>ET</w:t>
            </w:r>
            <w:r w:rsidRPr="00980E5F">
              <w:rPr>
                <w:b/>
                <w:sz w:val="20"/>
                <w:szCs w:val="20"/>
              </w:rPr>
              <w:t xml:space="preserve"> </w:t>
            </w:r>
            <w:r w:rsidRPr="00980E5F">
              <w:rPr>
                <w:sz w:val="20"/>
                <w:szCs w:val="20"/>
              </w:rPr>
              <w:t>je peux interpréter le reste.</w:t>
            </w:r>
          </w:p>
        </w:tc>
        <w:tc>
          <w:tcPr>
            <w:tcW w:w="2419" w:type="dxa"/>
          </w:tcPr>
          <w:p w:rsidR="00980E5F" w:rsidRPr="00980E5F" w:rsidRDefault="00980E5F" w:rsidP="00980E5F">
            <w:pPr>
              <w:rPr>
                <w:sz w:val="20"/>
                <w:szCs w:val="20"/>
              </w:rPr>
            </w:pPr>
            <w:r>
              <w:rPr>
                <w:sz w:val="20"/>
                <w:szCs w:val="20"/>
              </w:rPr>
              <w:t xml:space="preserve">Je peux diviser un nombre naturel de trois chiffres par un diviseur, </w:t>
            </w:r>
            <w:r>
              <w:rPr>
                <w:b/>
                <w:sz w:val="20"/>
                <w:szCs w:val="20"/>
              </w:rPr>
              <w:t>ET</w:t>
            </w:r>
            <w:r w:rsidRPr="00980E5F">
              <w:rPr>
                <w:b/>
                <w:sz w:val="20"/>
                <w:szCs w:val="20"/>
              </w:rPr>
              <w:t xml:space="preserve"> </w:t>
            </w:r>
            <w:r w:rsidRPr="00980E5F">
              <w:rPr>
                <w:sz w:val="20"/>
                <w:szCs w:val="20"/>
              </w:rPr>
              <w:t xml:space="preserve">je peux </w:t>
            </w:r>
            <w:r>
              <w:rPr>
                <w:sz w:val="20"/>
                <w:szCs w:val="20"/>
              </w:rPr>
              <w:t xml:space="preserve">interpréter le reste </w:t>
            </w:r>
            <w:r w:rsidRPr="00980E5F">
              <w:rPr>
                <w:b/>
                <w:sz w:val="20"/>
                <w:szCs w:val="20"/>
              </w:rPr>
              <w:t>ET</w:t>
            </w:r>
            <w:r>
              <w:rPr>
                <w:sz w:val="20"/>
                <w:szCs w:val="20"/>
              </w:rPr>
              <w:t xml:space="preserve"> je peux expliquer le processus.</w:t>
            </w:r>
          </w:p>
        </w:tc>
      </w:tr>
      <w:tr w:rsidR="00980E5F" w:rsidRPr="00617F25" w:rsidTr="00B2676E">
        <w:trPr>
          <w:trHeight w:val="1016"/>
        </w:trPr>
        <w:tc>
          <w:tcPr>
            <w:tcW w:w="3576" w:type="dxa"/>
            <w:vMerge/>
          </w:tcPr>
          <w:p w:rsidR="00980E5F" w:rsidRPr="006C4FC0" w:rsidRDefault="00980E5F" w:rsidP="00B2676E">
            <w:pPr>
              <w:contextualSpacing/>
              <w:rPr>
                <w:b/>
                <w:sz w:val="24"/>
                <w:szCs w:val="24"/>
              </w:rPr>
            </w:pPr>
          </w:p>
        </w:tc>
        <w:tc>
          <w:tcPr>
            <w:tcW w:w="2393" w:type="dxa"/>
          </w:tcPr>
          <w:p w:rsidR="00980E5F" w:rsidRPr="00980E5F" w:rsidRDefault="00980E5F" w:rsidP="00980E5F">
            <w:pPr>
              <w:rPr>
                <w:sz w:val="20"/>
                <w:szCs w:val="20"/>
              </w:rPr>
            </w:pPr>
            <w:r w:rsidRPr="00980E5F">
              <w:rPr>
                <w:b/>
                <w:sz w:val="20"/>
                <w:szCs w:val="20"/>
              </w:rPr>
              <w:t>Avec de l’aide</w:t>
            </w:r>
            <w:r w:rsidRPr="00980E5F">
              <w:rPr>
                <w:sz w:val="20"/>
                <w:szCs w:val="20"/>
              </w:rPr>
              <w:t>, je peux i</w:t>
            </w:r>
            <w:r w:rsidRPr="00980E5F">
              <w:rPr>
                <w:b/>
                <w:sz w:val="20"/>
                <w:szCs w:val="20"/>
              </w:rPr>
              <w:t>dentifier</w:t>
            </w:r>
            <w:r w:rsidRPr="00980E5F">
              <w:rPr>
                <w:sz w:val="20"/>
                <w:szCs w:val="20"/>
              </w:rPr>
              <w:t xml:space="preserve"> de façon concrète, imagée </w:t>
            </w:r>
            <w:r w:rsidRPr="00C83B1B">
              <w:rPr>
                <w:b/>
                <w:sz w:val="20"/>
                <w:szCs w:val="20"/>
              </w:rPr>
              <w:t>OU</w:t>
            </w:r>
            <w:r w:rsidRPr="00980E5F">
              <w:rPr>
                <w:sz w:val="20"/>
                <w:szCs w:val="20"/>
              </w:rPr>
              <w:t xml:space="preserve"> </w:t>
            </w:r>
            <w:r>
              <w:rPr>
                <w:sz w:val="20"/>
                <w:szCs w:val="20"/>
              </w:rPr>
              <w:t>symbolique des stratégies pour d</w:t>
            </w:r>
            <w:r w:rsidRPr="00980E5F">
              <w:rPr>
                <w:sz w:val="20"/>
                <w:szCs w:val="20"/>
              </w:rPr>
              <w:t>iviser un nombre</w:t>
            </w:r>
            <w:r>
              <w:rPr>
                <w:sz w:val="20"/>
                <w:szCs w:val="20"/>
              </w:rPr>
              <w:t xml:space="preserve"> </w:t>
            </w:r>
            <w:r w:rsidRPr="00980E5F">
              <w:rPr>
                <w:sz w:val="20"/>
                <w:szCs w:val="20"/>
              </w:rPr>
              <w:t>naturel de trois</w:t>
            </w:r>
            <w:r>
              <w:rPr>
                <w:sz w:val="20"/>
                <w:szCs w:val="20"/>
              </w:rPr>
              <w:t xml:space="preserve"> chiffres par un diviseur </w:t>
            </w:r>
            <w:r w:rsidRPr="00980E5F">
              <w:rPr>
                <w:b/>
                <w:sz w:val="20"/>
                <w:szCs w:val="20"/>
              </w:rPr>
              <w:t>pour résoudre des problèmes contextualisés connexes.</w:t>
            </w:r>
            <w:r w:rsidRPr="00980E5F">
              <w:rPr>
                <w:sz w:val="20"/>
                <w:szCs w:val="20"/>
              </w:rPr>
              <w:t xml:space="preserve"> </w:t>
            </w:r>
          </w:p>
        </w:tc>
        <w:tc>
          <w:tcPr>
            <w:tcW w:w="2394" w:type="dxa"/>
          </w:tcPr>
          <w:p w:rsidR="00980E5F" w:rsidRDefault="00980E5F" w:rsidP="00980E5F">
            <w:pPr>
              <w:rPr>
                <w:sz w:val="20"/>
                <w:szCs w:val="20"/>
              </w:rPr>
            </w:pPr>
            <w:r>
              <w:rPr>
                <w:sz w:val="20"/>
                <w:szCs w:val="20"/>
              </w:rPr>
              <w:t>J</w:t>
            </w:r>
            <w:r w:rsidRPr="00980E5F">
              <w:rPr>
                <w:sz w:val="20"/>
                <w:szCs w:val="20"/>
              </w:rPr>
              <w:t>e peux</w:t>
            </w:r>
            <w:r>
              <w:rPr>
                <w:sz w:val="20"/>
                <w:szCs w:val="20"/>
              </w:rPr>
              <w:t xml:space="preserve"> </w:t>
            </w:r>
            <w:r w:rsidRPr="00980E5F">
              <w:rPr>
                <w:b/>
                <w:sz w:val="20"/>
                <w:szCs w:val="20"/>
              </w:rPr>
              <w:t>appliquer</w:t>
            </w:r>
            <w:r w:rsidRPr="00980E5F">
              <w:rPr>
                <w:sz w:val="20"/>
                <w:szCs w:val="20"/>
              </w:rPr>
              <w:t xml:space="preserve"> de façon concrète, imagée </w:t>
            </w:r>
            <w:r w:rsidRPr="00980E5F">
              <w:rPr>
                <w:b/>
                <w:sz w:val="20"/>
                <w:szCs w:val="20"/>
              </w:rPr>
              <w:t xml:space="preserve">OU </w:t>
            </w:r>
            <w:r>
              <w:rPr>
                <w:sz w:val="20"/>
                <w:szCs w:val="20"/>
              </w:rPr>
              <w:t>symbolique des stratégies pour d</w:t>
            </w:r>
            <w:r w:rsidRPr="00980E5F">
              <w:rPr>
                <w:sz w:val="20"/>
                <w:szCs w:val="20"/>
              </w:rPr>
              <w:t>iviser un nombre</w:t>
            </w:r>
            <w:r>
              <w:rPr>
                <w:sz w:val="20"/>
                <w:szCs w:val="20"/>
              </w:rPr>
              <w:t xml:space="preserve"> </w:t>
            </w:r>
            <w:r w:rsidRPr="00980E5F">
              <w:rPr>
                <w:sz w:val="20"/>
                <w:szCs w:val="20"/>
              </w:rPr>
              <w:t>naturel de trois</w:t>
            </w:r>
            <w:r>
              <w:rPr>
                <w:sz w:val="20"/>
                <w:szCs w:val="20"/>
              </w:rPr>
              <w:t xml:space="preserve"> chiffres par un diviseur </w:t>
            </w:r>
            <w:r w:rsidRPr="00980E5F">
              <w:rPr>
                <w:b/>
                <w:sz w:val="20"/>
                <w:szCs w:val="20"/>
              </w:rPr>
              <w:t>pour résoudre des problèmes contextualisés connexes</w:t>
            </w:r>
          </w:p>
        </w:tc>
        <w:tc>
          <w:tcPr>
            <w:tcW w:w="2394" w:type="dxa"/>
            <w:shd w:val="clear" w:color="auto" w:fill="F2DBDB" w:themeFill="accent2" w:themeFillTint="33"/>
          </w:tcPr>
          <w:p w:rsidR="00980E5F" w:rsidRDefault="00980E5F" w:rsidP="00980E5F">
            <w:pPr>
              <w:rPr>
                <w:sz w:val="20"/>
                <w:szCs w:val="20"/>
              </w:rPr>
            </w:pPr>
            <w:r>
              <w:rPr>
                <w:sz w:val="20"/>
                <w:szCs w:val="20"/>
              </w:rPr>
              <w:t>J</w:t>
            </w:r>
            <w:r w:rsidRPr="00980E5F">
              <w:rPr>
                <w:sz w:val="20"/>
                <w:szCs w:val="20"/>
              </w:rPr>
              <w:t>e peux</w:t>
            </w:r>
            <w:r>
              <w:rPr>
                <w:sz w:val="20"/>
                <w:szCs w:val="20"/>
              </w:rPr>
              <w:t xml:space="preserve"> </w:t>
            </w:r>
            <w:r w:rsidRPr="00980E5F">
              <w:rPr>
                <w:b/>
                <w:sz w:val="20"/>
                <w:szCs w:val="20"/>
              </w:rPr>
              <w:t>appliquer</w:t>
            </w:r>
            <w:r w:rsidRPr="00980E5F">
              <w:rPr>
                <w:sz w:val="20"/>
                <w:szCs w:val="20"/>
              </w:rPr>
              <w:t xml:space="preserve"> de façon concrète, imagée </w:t>
            </w:r>
            <w:r>
              <w:rPr>
                <w:b/>
                <w:sz w:val="20"/>
                <w:szCs w:val="20"/>
              </w:rPr>
              <w:t>ET</w:t>
            </w:r>
            <w:r w:rsidRPr="00980E5F">
              <w:rPr>
                <w:b/>
                <w:sz w:val="20"/>
                <w:szCs w:val="20"/>
              </w:rPr>
              <w:t xml:space="preserve"> </w:t>
            </w:r>
            <w:r>
              <w:rPr>
                <w:sz w:val="20"/>
                <w:szCs w:val="20"/>
              </w:rPr>
              <w:t>symbolique des stratégies pour d</w:t>
            </w:r>
            <w:r w:rsidRPr="00980E5F">
              <w:rPr>
                <w:sz w:val="20"/>
                <w:szCs w:val="20"/>
              </w:rPr>
              <w:t>iviser un nombre</w:t>
            </w:r>
            <w:r>
              <w:rPr>
                <w:sz w:val="20"/>
                <w:szCs w:val="20"/>
              </w:rPr>
              <w:t xml:space="preserve"> </w:t>
            </w:r>
            <w:r w:rsidRPr="00980E5F">
              <w:rPr>
                <w:sz w:val="20"/>
                <w:szCs w:val="20"/>
              </w:rPr>
              <w:t>naturel de trois</w:t>
            </w:r>
            <w:r>
              <w:rPr>
                <w:sz w:val="20"/>
                <w:szCs w:val="20"/>
              </w:rPr>
              <w:t xml:space="preserve"> chiffres par un diviseur </w:t>
            </w:r>
            <w:r w:rsidRPr="00980E5F">
              <w:rPr>
                <w:b/>
                <w:sz w:val="20"/>
                <w:szCs w:val="20"/>
              </w:rPr>
              <w:t>pour résoudre des problèmes contextualisés connexes</w:t>
            </w:r>
          </w:p>
        </w:tc>
        <w:tc>
          <w:tcPr>
            <w:tcW w:w="2419" w:type="dxa"/>
          </w:tcPr>
          <w:p w:rsidR="00980E5F" w:rsidRDefault="00980E5F" w:rsidP="00980E5F">
            <w:pPr>
              <w:rPr>
                <w:sz w:val="20"/>
                <w:szCs w:val="20"/>
              </w:rPr>
            </w:pPr>
            <w:r>
              <w:rPr>
                <w:sz w:val="20"/>
                <w:szCs w:val="20"/>
              </w:rPr>
              <w:t>J</w:t>
            </w:r>
            <w:r w:rsidRPr="00980E5F">
              <w:rPr>
                <w:sz w:val="20"/>
                <w:szCs w:val="20"/>
              </w:rPr>
              <w:t>e peux</w:t>
            </w:r>
            <w:r>
              <w:rPr>
                <w:sz w:val="20"/>
                <w:szCs w:val="20"/>
              </w:rPr>
              <w:t xml:space="preserve"> </w:t>
            </w:r>
            <w:r w:rsidRPr="00980E5F">
              <w:rPr>
                <w:b/>
                <w:sz w:val="20"/>
                <w:szCs w:val="20"/>
              </w:rPr>
              <w:t>appliquer</w:t>
            </w:r>
            <w:r w:rsidRPr="00980E5F">
              <w:rPr>
                <w:sz w:val="20"/>
                <w:szCs w:val="20"/>
              </w:rPr>
              <w:t xml:space="preserve"> de façon concrète, imagée </w:t>
            </w:r>
            <w:r w:rsidR="00C83B1B">
              <w:rPr>
                <w:b/>
                <w:sz w:val="20"/>
                <w:szCs w:val="20"/>
              </w:rPr>
              <w:t>OU</w:t>
            </w:r>
            <w:r w:rsidRPr="00980E5F">
              <w:rPr>
                <w:b/>
                <w:sz w:val="20"/>
                <w:szCs w:val="20"/>
              </w:rPr>
              <w:t xml:space="preserve"> </w:t>
            </w:r>
            <w:r>
              <w:rPr>
                <w:sz w:val="20"/>
                <w:szCs w:val="20"/>
              </w:rPr>
              <w:t>symbolique des stratégies pour d</w:t>
            </w:r>
            <w:r w:rsidRPr="00980E5F">
              <w:rPr>
                <w:sz w:val="20"/>
                <w:szCs w:val="20"/>
              </w:rPr>
              <w:t xml:space="preserve">iviser </w:t>
            </w:r>
            <w:r w:rsidRPr="00E65FC5">
              <w:rPr>
                <w:b/>
                <w:sz w:val="20"/>
                <w:szCs w:val="20"/>
              </w:rPr>
              <w:t>un nombre naturel de trois chiffres</w:t>
            </w:r>
            <w:r>
              <w:rPr>
                <w:sz w:val="20"/>
                <w:szCs w:val="20"/>
              </w:rPr>
              <w:t xml:space="preserve"> </w:t>
            </w:r>
            <w:r w:rsidRPr="00E65FC5">
              <w:rPr>
                <w:b/>
                <w:sz w:val="20"/>
                <w:szCs w:val="20"/>
              </w:rPr>
              <w:t xml:space="preserve">par un diviseur </w:t>
            </w:r>
            <w:r w:rsidR="00E65FC5" w:rsidRPr="00E65FC5">
              <w:rPr>
                <w:b/>
                <w:sz w:val="20"/>
                <w:szCs w:val="20"/>
              </w:rPr>
              <w:t>de plus de deux chiffres</w:t>
            </w:r>
            <w:r w:rsidR="00E65FC5">
              <w:rPr>
                <w:sz w:val="20"/>
                <w:szCs w:val="20"/>
              </w:rPr>
              <w:t xml:space="preserve"> </w:t>
            </w:r>
            <w:r w:rsidRPr="00980E5F">
              <w:rPr>
                <w:b/>
                <w:sz w:val="20"/>
                <w:szCs w:val="20"/>
              </w:rPr>
              <w:t>pour résoudre des problèmes contextualisés connexes</w:t>
            </w:r>
          </w:p>
        </w:tc>
      </w:tr>
      <w:tr w:rsidR="00ED2ADE" w:rsidRPr="008D63EF" w:rsidTr="00B2676E">
        <w:trPr>
          <w:trHeight w:val="469"/>
        </w:trPr>
        <w:tc>
          <w:tcPr>
            <w:tcW w:w="13176" w:type="dxa"/>
            <w:gridSpan w:val="5"/>
          </w:tcPr>
          <w:p w:rsidR="00ED2ADE" w:rsidRPr="00980E5F" w:rsidRDefault="00ED2ADE" w:rsidP="00B2676E">
            <w:pPr>
              <w:rPr>
                <w:sz w:val="20"/>
                <w:szCs w:val="20"/>
              </w:rPr>
            </w:pPr>
            <w:r w:rsidRPr="00980E5F">
              <w:rPr>
                <w:sz w:val="20"/>
                <w:szCs w:val="20"/>
              </w:rPr>
              <w:lastRenderedPageBreak/>
              <w:t>Commentaires</w:t>
            </w:r>
          </w:p>
          <w:p w:rsidR="00ED2ADE" w:rsidRPr="00980E5F" w:rsidRDefault="00ED2ADE" w:rsidP="00B2676E">
            <w:pPr>
              <w:rPr>
                <w:sz w:val="20"/>
                <w:szCs w:val="20"/>
              </w:rPr>
            </w:pPr>
          </w:p>
          <w:p w:rsidR="00ED2ADE" w:rsidRDefault="00ED2ADE" w:rsidP="00B2676E">
            <w:pPr>
              <w:rPr>
                <w:sz w:val="20"/>
                <w:szCs w:val="20"/>
              </w:rPr>
            </w:pPr>
          </w:p>
          <w:p w:rsidR="0045555D" w:rsidRDefault="0045555D" w:rsidP="00B2676E">
            <w:pPr>
              <w:rPr>
                <w:sz w:val="20"/>
                <w:szCs w:val="20"/>
              </w:rPr>
            </w:pPr>
          </w:p>
          <w:p w:rsidR="0045555D" w:rsidRDefault="0045555D" w:rsidP="00B2676E">
            <w:pPr>
              <w:rPr>
                <w:sz w:val="20"/>
                <w:szCs w:val="20"/>
              </w:rPr>
            </w:pPr>
          </w:p>
          <w:p w:rsidR="0045555D" w:rsidRDefault="0045555D" w:rsidP="00B2676E">
            <w:pPr>
              <w:rPr>
                <w:sz w:val="20"/>
                <w:szCs w:val="20"/>
              </w:rPr>
            </w:pPr>
          </w:p>
          <w:p w:rsidR="0045555D" w:rsidRDefault="0045555D" w:rsidP="00B2676E">
            <w:pPr>
              <w:rPr>
                <w:sz w:val="20"/>
                <w:szCs w:val="20"/>
              </w:rPr>
            </w:pPr>
          </w:p>
          <w:p w:rsidR="0045555D" w:rsidRDefault="0045555D" w:rsidP="00B2676E">
            <w:pPr>
              <w:rPr>
                <w:sz w:val="20"/>
                <w:szCs w:val="20"/>
              </w:rPr>
            </w:pPr>
          </w:p>
          <w:p w:rsidR="0045555D" w:rsidRPr="00980E5F" w:rsidRDefault="0045555D" w:rsidP="00B2676E">
            <w:pPr>
              <w:rPr>
                <w:sz w:val="20"/>
                <w:szCs w:val="20"/>
              </w:rPr>
            </w:pPr>
          </w:p>
          <w:p w:rsidR="00ED2ADE" w:rsidRPr="00980E5F" w:rsidRDefault="00ED2ADE" w:rsidP="00B2676E">
            <w:pPr>
              <w:rPr>
                <w:sz w:val="20"/>
                <w:szCs w:val="20"/>
              </w:rPr>
            </w:pPr>
          </w:p>
        </w:tc>
      </w:tr>
    </w:tbl>
    <w:p w:rsidR="00ED2ADE" w:rsidRDefault="00ED2ADE"/>
    <w:p w:rsidR="00ED2ADE" w:rsidRDefault="00ED2ADE"/>
    <w:tbl>
      <w:tblPr>
        <w:tblStyle w:val="TableGrid"/>
        <w:tblW w:w="13176" w:type="dxa"/>
        <w:tblLook w:val="04A0" w:firstRow="1" w:lastRow="0" w:firstColumn="1" w:lastColumn="0" w:noHBand="0" w:noVBand="1"/>
      </w:tblPr>
      <w:tblGrid>
        <w:gridCol w:w="3576"/>
        <w:gridCol w:w="2393"/>
        <w:gridCol w:w="2394"/>
        <w:gridCol w:w="2394"/>
        <w:gridCol w:w="2419"/>
      </w:tblGrid>
      <w:tr w:rsidR="00ED2ADE" w:rsidRPr="00617F25" w:rsidTr="00B2676E">
        <w:trPr>
          <w:tblHeader/>
        </w:trPr>
        <w:tc>
          <w:tcPr>
            <w:tcW w:w="13176" w:type="dxa"/>
            <w:gridSpan w:val="5"/>
            <w:shd w:val="clear" w:color="auto" w:fill="800000"/>
          </w:tcPr>
          <w:p w:rsidR="00ED2ADE" w:rsidRDefault="00402828" w:rsidP="00B2676E">
            <w:pPr>
              <w:jc w:val="center"/>
              <w:rPr>
                <w:b/>
                <w:sz w:val="32"/>
                <w:szCs w:val="32"/>
              </w:rPr>
            </w:pPr>
            <w:r>
              <w:rPr>
                <w:b/>
                <w:sz w:val="32"/>
                <w:szCs w:val="32"/>
              </w:rPr>
              <w:lastRenderedPageBreak/>
              <w:t>Mathématiques 5</w:t>
            </w:r>
            <w:r w:rsidR="00ED2ADE" w:rsidRPr="00061B4B">
              <w:rPr>
                <w:b/>
                <w:sz w:val="32"/>
                <w:szCs w:val="32"/>
                <w:vertAlign w:val="superscript"/>
              </w:rPr>
              <w:t>e</w:t>
            </w:r>
            <w:r w:rsidR="00ED2ADE">
              <w:rPr>
                <w:b/>
                <w:sz w:val="32"/>
                <w:szCs w:val="32"/>
              </w:rPr>
              <w:t xml:space="preserve"> année</w:t>
            </w:r>
          </w:p>
          <w:p w:rsidR="00ED2ADE" w:rsidRPr="006C4FC0" w:rsidRDefault="00ED2ADE" w:rsidP="00B2676E">
            <w:pPr>
              <w:jc w:val="center"/>
              <w:rPr>
                <w:b/>
                <w:sz w:val="32"/>
                <w:szCs w:val="32"/>
              </w:rPr>
            </w:pPr>
            <w:r>
              <w:rPr>
                <w:b/>
                <w:sz w:val="32"/>
                <w:szCs w:val="32"/>
              </w:rPr>
              <w:t>Nombre (N)</w:t>
            </w:r>
          </w:p>
        </w:tc>
      </w:tr>
      <w:tr w:rsidR="00ED2ADE" w:rsidRPr="00617F25" w:rsidTr="00B2676E">
        <w:trPr>
          <w:tblHeader/>
        </w:trPr>
        <w:tc>
          <w:tcPr>
            <w:tcW w:w="3576" w:type="dxa"/>
            <w:vAlign w:val="center"/>
          </w:tcPr>
          <w:p w:rsidR="00ED2ADE" w:rsidRPr="00B650CA" w:rsidRDefault="00ED2ADE" w:rsidP="00B2676E">
            <w:pPr>
              <w:jc w:val="center"/>
              <w:rPr>
                <w:b/>
                <w:sz w:val="36"/>
                <w:szCs w:val="36"/>
              </w:rPr>
            </w:pPr>
            <w:r>
              <w:rPr>
                <w:b/>
                <w:sz w:val="36"/>
                <w:szCs w:val="36"/>
              </w:rPr>
              <w:t>Résultat d’apprentissage</w:t>
            </w:r>
          </w:p>
        </w:tc>
        <w:tc>
          <w:tcPr>
            <w:tcW w:w="2393" w:type="dxa"/>
            <w:shd w:val="clear" w:color="auto" w:fill="F2DBDB" w:themeFill="accent2" w:themeFillTint="33"/>
          </w:tcPr>
          <w:p w:rsidR="00ED2ADE" w:rsidRDefault="00ED2ADE" w:rsidP="00B2676E">
            <w:pPr>
              <w:rPr>
                <w:b/>
                <w:sz w:val="18"/>
                <w:szCs w:val="18"/>
              </w:rPr>
            </w:pPr>
            <w:r w:rsidRPr="00E109E4">
              <w:rPr>
                <w:b/>
                <w:sz w:val="18"/>
                <w:szCs w:val="18"/>
              </w:rPr>
              <w:t>1</w:t>
            </w:r>
            <w:r w:rsidR="00F77A45">
              <w:rPr>
                <w:b/>
                <w:sz w:val="18"/>
                <w:szCs w:val="18"/>
              </w:rPr>
              <w:t>—</w:t>
            </w:r>
            <w:r w:rsidRPr="00E109E4">
              <w:rPr>
                <w:b/>
                <w:sz w:val="18"/>
                <w:szCs w:val="18"/>
              </w:rPr>
              <w:t xml:space="preserve"> Peu d’éléments de preuve</w:t>
            </w:r>
          </w:p>
          <w:p w:rsidR="00ED2ADE" w:rsidRPr="00E109E4" w:rsidRDefault="00ED2ADE" w:rsidP="00B2676E">
            <w:pPr>
              <w:rPr>
                <w:b/>
                <w:sz w:val="18"/>
                <w:szCs w:val="18"/>
              </w:rPr>
            </w:pPr>
          </w:p>
          <w:p w:rsidR="00ED2ADE" w:rsidRPr="00E109E4" w:rsidRDefault="00ED2ADE" w:rsidP="00B2676E">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2 </w:t>
            </w:r>
            <w:r w:rsidR="00F77A45">
              <w:rPr>
                <w:b/>
                <w:sz w:val="18"/>
                <w:szCs w:val="18"/>
              </w:rPr>
              <w:t>—</w:t>
            </w:r>
            <w:r w:rsidRPr="00E109E4">
              <w:rPr>
                <w:b/>
                <w:sz w:val="18"/>
                <w:szCs w:val="18"/>
              </w:rPr>
              <w:t xml:space="preserve"> Éléments de preuve partiels</w:t>
            </w:r>
          </w:p>
          <w:p w:rsidR="00ED2ADE" w:rsidRPr="00E109E4" w:rsidRDefault="00ED2ADE" w:rsidP="00B2676E">
            <w:pPr>
              <w:rPr>
                <w:b/>
                <w:sz w:val="18"/>
                <w:szCs w:val="18"/>
              </w:rPr>
            </w:pPr>
            <w:r w:rsidRPr="00E109E4">
              <w:rPr>
                <w:sz w:val="16"/>
                <w:szCs w:val="16"/>
              </w:rPr>
              <w:t>Je comprends les idées simples, et je réalise les habiletés les plus simples. Je continue à progresser/cheminer vers les idées et les habiletés plus complexes.</w:t>
            </w:r>
          </w:p>
        </w:tc>
        <w:tc>
          <w:tcPr>
            <w:tcW w:w="2394" w:type="dxa"/>
            <w:shd w:val="clear" w:color="auto" w:fill="F2DBDB" w:themeFill="accent2" w:themeFillTint="33"/>
          </w:tcPr>
          <w:p w:rsidR="00ED2ADE" w:rsidRPr="00E109E4" w:rsidRDefault="00ED2ADE" w:rsidP="00B2676E">
            <w:pPr>
              <w:rPr>
                <w:b/>
                <w:sz w:val="18"/>
                <w:szCs w:val="18"/>
              </w:rPr>
            </w:pPr>
            <w:r w:rsidRPr="00E109E4">
              <w:rPr>
                <w:b/>
                <w:sz w:val="18"/>
                <w:szCs w:val="18"/>
              </w:rPr>
              <w:t xml:space="preserve">3 </w:t>
            </w:r>
            <w:r w:rsidR="00F77A45">
              <w:rPr>
                <w:b/>
                <w:sz w:val="18"/>
                <w:szCs w:val="18"/>
              </w:rPr>
              <w:t>—</w:t>
            </w:r>
            <w:r w:rsidRPr="00E109E4">
              <w:rPr>
                <w:b/>
                <w:sz w:val="18"/>
                <w:szCs w:val="18"/>
              </w:rPr>
              <w:t xml:space="preserve"> Suffisamment d’éléments de preuve</w:t>
            </w:r>
          </w:p>
          <w:p w:rsidR="00ED2ADE" w:rsidRPr="00E109E4" w:rsidRDefault="00ED2ADE" w:rsidP="00B2676E">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rsidR="00ED2ADE" w:rsidRPr="00E109E4" w:rsidRDefault="00ED2ADE" w:rsidP="00B2676E">
            <w:pPr>
              <w:rPr>
                <w:b/>
                <w:sz w:val="18"/>
                <w:szCs w:val="18"/>
              </w:rPr>
            </w:pPr>
            <w:r w:rsidRPr="00E109E4">
              <w:rPr>
                <w:b/>
                <w:sz w:val="18"/>
                <w:szCs w:val="18"/>
              </w:rPr>
              <w:t>4</w:t>
            </w:r>
            <w:r w:rsidR="00F77A45">
              <w:rPr>
                <w:b/>
                <w:sz w:val="18"/>
                <w:szCs w:val="18"/>
              </w:rPr>
              <w:t>—</w:t>
            </w:r>
            <w:r w:rsidRPr="00E109E4">
              <w:rPr>
                <w:b/>
                <w:sz w:val="18"/>
                <w:szCs w:val="18"/>
              </w:rPr>
              <w:t xml:space="preserve"> Beaucoup d’éléments de preuve </w:t>
            </w:r>
          </w:p>
          <w:p w:rsidR="00ED2ADE" w:rsidRPr="00E109E4" w:rsidRDefault="00ED2ADE" w:rsidP="00B2676E">
            <w:pPr>
              <w:rPr>
                <w:b/>
                <w:sz w:val="18"/>
                <w:szCs w:val="18"/>
              </w:rPr>
            </w:pPr>
            <w:r w:rsidRPr="00E109E4">
              <w:rPr>
                <w:sz w:val="16"/>
                <w:szCs w:val="16"/>
              </w:rPr>
              <w:t xml:space="preserve">Je comprends tout à fait les idées complexes, et je peux appliquer les habiletés que j’ai développées à </w:t>
            </w:r>
            <w:r w:rsidR="00F77A45">
              <w:rPr>
                <w:sz w:val="16"/>
                <w:szCs w:val="16"/>
              </w:rPr>
              <w:t>de</w:t>
            </w:r>
            <w:r w:rsidRPr="00E109E4">
              <w:rPr>
                <w:sz w:val="16"/>
                <w:szCs w:val="16"/>
              </w:rPr>
              <w:t xml:space="preserve"> nouvelles situations pas abordées en classe.</w:t>
            </w:r>
            <w:r w:rsidRPr="00E109E4">
              <w:rPr>
                <w:sz w:val="18"/>
                <w:szCs w:val="18"/>
              </w:rPr>
              <w:t xml:space="preserve">  </w:t>
            </w:r>
          </w:p>
        </w:tc>
      </w:tr>
      <w:tr w:rsidR="000C6076" w:rsidRPr="00617F25" w:rsidTr="00B2676E">
        <w:trPr>
          <w:trHeight w:val="1016"/>
        </w:trPr>
        <w:tc>
          <w:tcPr>
            <w:tcW w:w="3576" w:type="dxa"/>
            <w:vMerge w:val="restart"/>
          </w:tcPr>
          <w:p w:rsidR="000C6076" w:rsidRPr="00E5092E" w:rsidRDefault="000C6076" w:rsidP="00C636BB">
            <w:pPr>
              <w:shd w:val="clear" w:color="auto" w:fill="FFFFFF"/>
              <w:textAlignment w:val="top"/>
              <w:rPr>
                <w:b/>
                <w:sz w:val="24"/>
                <w:szCs w:val="24"/>
              </w:rPr>
            </w:pPr>
            <w:r w:rsidRPr="00E5092E">
              <w:rPr>
                <w:b/>
                <w:sz w:val="24"/>
                <w:szCs w:val="24"/>
              </w:rPr>
              <w:t>5</w:t>
            </w:r>
            <w:r w:rsidR="00F77A45" w:rsidRPr="00E5092E">
              <w:rPr>
                <w:b/>
                <w:sz w:val="24"/>
                <w:szCs w:val="24"/>
              </w:rPr>
              <w:t xml:space="preserve"> N</w:t>
            </w:r>
            <w:r w:rsidRPr="00E5092E">
              <w:rPr>
                <w:b/>
                <w:sz w:val="24"/>
                <w:szCs w:val="24"/>
              </w:rPr>
              <w:t>.6</w:t>
            </w:r>
          </w:p>
          <w:p w:rsidR="000C6076" w:rsidRPr="00E5092E" w:rsidRDefault="000C6076" w:rsidP="00C636BB">
            <w:pPr>
              <w:shd w:val="clear" w:color="auto" w:fill="FFFFFF"/>
              <w:textAlignment w:val="top"/>
              <w:rPr>
                <w:b/>
                <w:sz w:val="24"/>
                <w:szCs w:val="24"/>
              </w:rPr>
            </w:pPr>
            <w:r w:rsidRPr="00E5092E">
              <w:rPr>
                <w:b/>
                <w:sz w:val="24"/>
                <w:szCs w:val="24"/>
              </w:rPr>
              <w:t>Démontrer à l’aide de représentations concrètes et imagées une compréhension de la notion de fraction équivalente, y compris</w:t>
            </w:r>
            <w:r w:rsidR="00F77A45" w:rsidRPr="00E5092E">
              <w:rPr>
                <w:b/>
                <w:sz w:val="24"/>
                <w:szCs w:val="24"/>
              </w:rPr>
              <w:t> </w:t>
            </w:r>
            <w:r w:rsidRPr="00E5092E">
              <w:rPr>
                <w:b/>
                <w:sz w:val="24"/>
                <w:szCs w:val="24"/>
              </w:rPr>
              <w:t xml:space="preserve">: </w:t>
            </w:r>
          </w:p>
          <w:p w:rsidR="000C6076" w:rsidRPr="00E5092E" w:rsidRDefault="000C6076"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créer des ensembles de fractions équivalentes</w:t>
            </w:r>
            <w:r w:rsidR="00F77A45" w:rsidRPr="00E5092E">
              <w:rPr>
                <w:rFonts w:eastAsia="Times New Roman" w:cs="Times New Roman"/>
                <w:b/>
                <w:bCs/>
                <w:color w:val="333333"/>
                <w:sz w:val="24"/>
                <w:szCs w:val="24"/>
                <w:lang w:eastAsia="en-CA"/>
              </w:rPr>
              <w:t> ;</w:t>
            </w:r>
          </w:p>
          <w:p w:rsidR="000C6076" w:rsidRPr="00E5092E" w:rsidRDefault="000C6076"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comparer et ordonner</w:t>
            </w:r>
            <w:r w:rsidR="00F77A45" w:rsidRPr="00E5092E">
              <w:rPr>
                <w:rFonts w:eastAsia="Times New Roman" w:cs="Times New Roman"/>
                <w:b/>
                <w:bCs/>
                <w:color w:val="333333"/>
                <w:sz w:val="24"/>
                <w:szCs w:val="24"/>
                <w:lang w:eastAsia="en-CA"/>
              </w:rPr>
              <w:t> ;</w:t>
            </w:r>
          </w:p>
          <w:p w:rsidR="000C6076" w:rsidRPr="00E5092E" w:rsidRDefault="000C6076"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établir le lien entre la représentation concrète et imagée et la représentation symbolique</w:t>
            </w:r>
            <w:r w:rsidR="00F77A45" w:rsidRPr="00E5092E">
              <w:rPr>
                <w:rFonts w:eastAsia="Times New Roman" w:cs="Times New Roman"/>
                <w:b/>
                <w:bCs/>
                <w:color w:val="333333"/>
                <w:sz w:val="24"/>
                <w:szCs w:val="24"/>
                <w:lang w:eastAsia="en-CA"/>
              </w:rPr>
              <w:t> ;</w:t>
            </w:r>
          </w:p>
          <w:p w:rsidR="000C6076" w:rsidRPr="00E5092E" w:rsidRDefault="000C6076"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résoudre des problèmes contextualisés connexes.</w:t>
            </w:r>
          </w:p>
          <w:p w:rsidR="000C6076" w:rsidRDefault="000C6076" w:rsidP="00B2676E">
            <w:pPr>
              <w:contextualSpacing/>
              <w:rPr>
                <w:b/>
                <w:sz w:val="24"/>
                <w:szCs w:val="24"/>
              </w:rPr>
            </w:pPr>
          </w:p>
          <w:p w:rsidR="000C6076" w:rsidRPr="006C4FC0" w:rsidRDefault="000C6076" w:rsidP="00B2676E">
            <w:pPr>
              <w:contextualSpacing/>
              <w:rPr>
                <w:b/>
                <w:sz w:val="24"/>
                <w:szCs w:val="24"/>
              </w:rPr>
            </w:pPr>
          </w:p>
        </w:tc>
        <w:tc>
          <w:tcPr>
            <w:tcW w:w="2393" w:type="dxa"/>
          </w:tcPr>
          <w:p w:rsidR="000C6076" w:rsidRPr="00C636BB" w:rsidRDefault="000C6076" w:rsidP="001A3EE0">
            <w:pPr>
              <w:rPr>
                <w:sz w:val="20"/>
                <w:szCs w:val="20"/>
              </w:rPr>
            </w:pPr>
            <w:r w:rsidRPr="00C636BB">
              <w:rPr>
                <w:b/>
                <w:sz w:val="20"/>
                <w:szCs w:val="20"/>
              </w:rPr>
              <w:t>Avec de l’aide</w:t>
            </w:r>
            <w:r>
              <w:rPr>
                <w:sz w:val="20"/>
                <w:szCs w:val="20"/>
              </w:rPr>
              <w:t xml:space="preserve">, je peux </w:t>
            </w:r>
            <w:r w:rsidRPr="00C636BB">
              <w:rPr>
                <w:b/>
                <w:sz w:val="20"/>
                <w:szCs w:val="20"/>
              </w:rPr>
              <w:t>identifier</w:t>
            </w:r>
            <w:r w:rsidR="001A3EE0">
              <w:rPr>
                <w:sz w:val="20"/>
                <w:szCs w:val="20"/>
              </w:rPr>
              <w:t xml:space="preserve"> </w:t>
            </w:r>
            <w:r w:rsidR="001A3EE0" w:rsidRPr="001A3EE0">
              <w:rPr>
                <w:b/>
                <w:sz w:val="20"/>
                <w:szCs w:val="20"/>
              </w:rPr>
              <w:t>des fractions équivalentes</w:t>
            </w:r>
            <w:r>
              <w:rPr>
                <w:b/>
                <w:sz w:val="20"/>
                <w:szCs w:val="20"/>
              </w:rPr>
              <w:t xml:space="preserve">, </w:t>
            </w:r>
            <w:r>
              <w:rPr>
                <w:sz w:val="20"/>
                <w:szCs w:val="20"/>
              </w:rPr>
              <w:t xml:space="preserve">à l’aide de représentations concrètes </w:t>
            </w:r>
            <w:r w:rsidRPr="00C636BB">
              <w:rPr>
                <w:b/>
                <w:sz w:val="20"/>
                <w:szCs w:val="20"/>
              </w:rPr>
              <w:t>ET</w:t>
            </w:r>
            <w:r w:rsidR="001A3EE0">
              <w:rPr>
                <w:sz w:val="20"/>
                <w:szCs w:val="20"/>
              </w:rPr>
              <w:t xml:space="preserve"> imagées.</w:t>
            </w:r>
          </w:p>
        </w:tc>
        <w:tc>
          <w:tcPr>
            <w:tcW w:w="2394" w:type="dxa"/>
          </w:tcPr>
          <w:p w:rsidR="000C6076" w:rsidRPr="00C636BB" w:rsidRDefault="000C6076" w:rsidP="001A3EE0">
            <w:pPr>
              <w:rPr>
                <w:sz w:val="20"/>
                <w:szCs w:val="20"/>
              </w:rPr>
            </w:pPr>
            <w:r>
              <w:rPr>
                <w:sz w:val="20"/>
                <w:szCs w:val="20"/>
              </w:rPr>
              <w:t xml:space="preserve">Je peux </w:t>
            </w:r>
            <w:r w:rsidRPr="00C636BB">
              <w:rPr>
                <w:b/>
                <w:sz w:val="20"/>
                <w:szCs w:val="20"/>
              </w:rPr>
              <w:t>identifier</w:t>
            </w:r>
            <w:r w:rsidR="001A3EE0">
              <w:rPr>
                <w:sz w:val="20"/>
                <w:szCs w:val="20"/>
              </w:rPr>
              <w:t xml:space="preserve"> des fractions équivalentes</w:t>
            </w:r>
            <w:r>
              <w:rPr>
                <w:b/>
                <w:sz w:val="20"/>
                <w:szCs w:val="20"/>
              </w:rPr>
              <w:t xml:space="preserve">, </w:t>
            </w:r>
            <w:r>
              <w:rPr>
                <w:sz w:val="20"/>
                <w:szCs w:val="20"/>
              </w:rPr>
              <w:t xml:space="preserve">à l’aide de représentations concrètes </w:t>
            </w:r>
            <w:r w:rsidRPr="00C636BB">
              <w:rPr>
                <w:b/>
                <w:sz w:val="20"/>
                <w:szCs w:val="20"/>
              </w:rPr>
              <w:t>ET</w:t>
            </w:r>
            <w:r w:rsidR="00835D2B">
              <w:rPr>
                <w:sz w:val="20"/>
                <w:szCs w:val="20"/>
              </w:rPr>
              <w:t xml:space="preserve"> imagées, </w:t>
            </w:r>
          </w:p>
        </w:tc>
        <w:tc>
          <w:tcPr>
            <w:tcW w:w="2394" w:type="dxa"/>
            <w:shd w:val="clear" w:color="auto" w:fill="F2DBDB" w:themeFill="accent2" w:themeFillTint="33"/>
          </w:tcPr>
          <w:p w:rsidR="000C6076" w:rsidRPr="00C636BB" w:rsidRDefault="000C6076" w:rsidP="00C636BB">
            <w:pPr>
              <w:rPr>
                <w:sz w:val="20"/>
                <w:szCs w:val="20"/>
              </w:rPr>
            </w:pPr>
            <w:r>
              <w:rPr>
                <w:sz w:val="20"/>
                <w:szCs w:val="20"/>
              </w:rPr>
              <w:t xml:space="preserve">Je peux </w:t>
            </w:r>
            <w:r>
              <w:rPr>
                <w:b/>
                <w:sz w:val="20"/>
                <w:szCs w:val="20"/>
              </w:rPr>
              <w:t>cré</w:t>
            </w:r>
            <w:r w:rsidRPr="00C636BB">
              <w:rPr>
                <w:b/>
                <w:sz w:val="20"/>
                <w:szCs w:val="20"/>
              </w:rPr>
              <w:t>er</w:t>
            </w:r>
            <w:r>
              <w:rPr>
                <w:sz w:val="20"/>
                <w:szCs w:val="20"/>
              </w:rPr>
              <w:t xml:space="preserve"> des représentations concrètes </w:t>
            </w:r>
            <w:r w:rsidRPr="00C636BB">
              <w:rPr>
                <w:b/>
                <w:sz w:val="20"/>
                <w:szCs w:val="20"/>
              </w:rPr>
              <w:t>OU i</w:t>
            </w:r>
            <w:r>
              <w:rPr>
                <w:sz w:val="20"/>
                <w:szCs w:val="20"/>
              </w:rPr>
              <w:t xml:space="preserve">magées de fractions équivalentes.  </w:t>
            </w:r>
          </w:p>
        </w:tc>
        <w:tc>
          <w:tcPr>
            <w:tcW w:w="2419" w:type="dxa"/>
          </w:tcPr>
          <w:p w:rsidR="000C6076" w:rsidRPr="00C636BB" w:rsidRDefault="000C6076" w:rsidP="001A3EE0">
            <w:pPr>
              <w:rPr>
                <w:sz w:val="20"/>
                <w:szCs w:val="20"/>
              </w:rPr>
            </w:pPr>
            <w:r>
              <w:rPr>
                <w:sz w:val="20"/>
                <w:szCs w:val="20"/>
              </w:rPr>
              <w:t xml:space="preserve">Je peux </w:t>
            </w:r>
            <w:r>
              <w:rPr>
                <w:b/>
                <w:sz w:val="20"/>
                <w:szCs w:val="20"/>
              </w:rPr>
              <w:t>cré</w:t>
            </w:r>
            <w:r w:rsidRPr="00C636BB">
              <w:rPr>
                <w:b/>
                <w:sz w:val="20"/>
                <w:szCs w:val="20"/>
              </w:rPr>
              <w:t>er</w:t>
            </w:r>
            <w:r>
              <w:rPr>
                <w:sz w:val="20"/>
                <w:szCs w:val="20"/>
              </w:rPr>
              <w:t xml:space="preserve"> des représentations concrètes </w:t>
            </w:r>
            <w:r>
              <w:rPr>
                <w:b/>
                <w:sz w:val="20"/>
                <w:szCs w:val="20"/>
              </w:rPr>
              <w:t>ET</w:t>
            </w:r>
            <w:r w:rsidRPr="00C636BB">
              <w:rPr>
                <w:b/>
                <w:sz w:val="20"/>
                <w:szCs w:val="20"/>
              </w:rPr>
              <w:t xml:space="preserve"> i</w:t>
            </w:r>
            <w:r>
              <w:rPr>
                <w:sz w:val="20"/>
                <w:szCs w:val="20"/>
              </w:rPr>
              <w:t xml:space="preserve">magées de fractions équivalentes </w:t>
            </w:r>
            <w:r w:rsidR="001A3EE0" w:rsidRPr="001A3EE0">
              <w:rPr>
                <w:b/>
                <w:sz w:val="20"/>
                <w:szCs w:val="20"/>
              </w:rPr>
              <w:t>OU</w:t>
            </w:r>
            <w:r w:rsidRPr="001A3EE0">
              <w:rPr>
                <w:b/>
                <w:sz w:val="20"/>
                <w:szCs w:val="20"/>
              </w:rPr>
              <w:t xml:space="preserve"> </w:t>
            </w:r>
            <w:r>
              <w:rPr>
                <w:sz w:val="20"/>
                <w:szCs w:val="20"/>
              </w:rPr>
              <w:t xml:space="preserve">non équivalentes.  </w:t>
            </w:r>
          </w:p>
        </w:tc>
      </w:tr>
      <w:tr w:rsidR="000C6076" w:rsidRPr="00617F25" w:rsidTr="00B2676E">
        <w:trPr>
          <w:trHeight w:val="1016"/>
        </w:trPr>
        <w:tc>
          <w:tcPr>
            <w:tcW w:w="3576" w:type="dxa"/>
            <w:vMerge/>
          </w:tcPr>
          <w:p w:rsidR="000C6076" w:rsidRPr="006C4FC0" w:rsidRDefault="000C6076" w:rsidP="00B2676E">
            <w:pPr>
              <w:contextualSpacing/>
              <w:rPr>
                <w:b/>
                <w:sz w:val="24"/>
                <w:szCs w:val="24"/>
              </w:rPr>
            </w:pPr>
          </w:p>
        </w:tc>
        <w:tc>
          <w:tcPr>
            <w:tcW w:w="2393" w:type="dxa"/>
          </w:tcPr>
          <w:p w:rsidR="000C6076" w:rsidRPr="00C636BB" w:rsidRDefault="000C6076" w:rsidP="000E5DC0">
            <w:pPr>
              <w:rPr>
                <w:sz w:val="20"/>
                <w:szCs w:val="20"/>
              </w:rPr>
            </w:pPr>
            <w:r w:rsidRPr="00C47752">
              <w:rPr>
                <w:b/>
                <w:sz w:val="20"/>
                <w:szCs w:val="20"/>
              </w:rPr>
              <w:t>Avec de l’aide</w:t>
            </w:r>
            <w:r>
              <w:rPr>
                <w:sz w:val="20"/>
                <w:szCs w:val="20"/>
              </w:rPr>
              <w:t>, je peux identifier</w:t>
            </w:r>
            <w:r w:rsidR="000E5DC0">
              <w:rPr>
                <w:sz w:val="20"/>
                <w:szCs w:val="20"/>
              </w:rPr>
              <w:t xml:space="preserve"> deux fractions équivalentes</w:t>
            </w:r>
            <w:r>
              <w:rPr>
                <w:sz w:val="20"/>
                <w:szCs w:val="20"/>
              </w:rPr>
              <w:t xml:space="preserve">, à l’aide de représentations concrètes, imagées </w:t>
            </w:r>
            <w:r w:rsidRPr="000C6076">
              <w:rPr>
                <w:b/>
                <w:sz w:val="20"/>
                <w:szCs w:val="20"/>
              </w:rPr>
              <w:t>OU</w:t>
            </w:r>
            <w:r w:rsidR="00AF7E49">
              <w:rPr>
                <w:sz w:val="20"/>
                <w:szCs w:val="20"/>
              </w:rPr>
              <w:t xml:space="preserve"> </w:t>
            </w:r>
            <w:r>
              <w:rPr>
                <w:sz w:val="20"/>
                <w:szCs w:val="20"/>
              </w:rPr>
              <w:t>symbolique</w:t>
            </w:r>
            <w:r w:rsidR="000E5DC0">
              <w:rPr>
                <w:sz w:val="20"/>
                <w:szCs w:val="20"/>
              </w:rPr>
              <w:t>s</w:t>
            </w:r>
            <w:r>
              <w:rPr>
                <w:sz w:val="20"/>
                <w:szCs w:val="20"/>
              </w:rPr>
              <w:t>.</w:t>
            </w:r>
          </w:p>
        </w:tc>
        <w:tc>
          <w:tcPr>
            <w:tcW w:w="2394" w:type="dxa"/>
          </w:tcPr>
          <w:p w:rsidR="000C6076" w:rsidRPr="00787DA7" w:rsidRDefault="000C6076" w:rsidP="000E5DC0">
            <w:pPr>
              <w:rPr>
                <w:sz w:val="20"/>
                <w:szCs w:val="20"/>
              </w:rPr>
            </w:pPr>
            <w:r>
              <w:rPr>
                <w:sz w:val="20"/>
                <w:szCs w:val="20"/>
              </w:rPr>
              <w:t xml:space="preserve">Je peux </w:t>
            </w:r>
            <w:r w:rsidRPr="00787DA7">
              <w:rPr>
                <w:b/>
                <w:sz w:val="20"/>
                <w:szCs w:val="20"/>
              </w:rPr>
              <w:t>vérifier</w:t>
            </w:r>
            <w:r w:rsidR="000E5DC0">
              <w:rPr>
                <w:sz w:val="20"/>
                <w:szCs w:val="20"/>
              </w:rPr>
              <w:t xml:space="preserve"> si deux fractions sont équivalentes</w:t>
            </w:r>
            <w:r>
              <w:rPr>
                <w:b/>
                <w:sz w:val="20"/>
                <w:szCs w:val="20"/>
              </w:rPr>
              <w:t xml:space="preserve">, </w:t>
            </w:r>
            <w:r>
              <w:rPr>
                <w:sz w:val="20"/>
                <w:szCs w:val="20"/>
              </w:rPr>
              <w:t xml:space="preserve">à l’aide de représentations concrètes, imagées </w:t>
            </w:r>
            <w:r w:rsidRPr="000C6076">
              <w:rPr>
                <w:b/>
                <w:sz w:val="20"/>
                <w:szCs w:val="20"/>
              </w:rPr>
              <w:t>OU</w:t>
            </w:r>
            <w:r w:rsidR="00AF7E49">
              <w:rPr>
                <w:sz w:val="20"/>
                <w:szCs w:val="20"/>
              </w:rPr>
              <w:t xml:space="preserve"> </w:t>
            </w:r>
            <w:r>
              <w:rPr>
                <w:sz w:val="20"/>
                <w:szCs w:val="20"/>
              </w:rPr>
              <w:t>symbolique</w:t>
            </w:r>
            <w:r w:rsidR="000E5DC0">
              <w:rPr>
                <w:sz w:val="20"/>
                <w:szCs w:val="20"/>
              </w:rPr>
              <w:t>s</w:t>
            </w:r>
            <w:r>
              <w:rPr>
                <w:sz w:val="20"/>
                <w:szCs w:val="20"/>
              </w:rPr>
              <w:t xml:space="preserve">. </w:t>
            </w:r>
          </w:p>
        </w:tc>
        <w:tc>
          <w:tcPr>
            <w:tcW w:w="2394" w:type="dxa"/>
            <w:shd w:val="clear" w:color="auto" w:fill="F2DBDB" w:themeFill="accent2" w:themeFillTint="33"/>
          </w:tcPr>
          <w:p w:rsidR="000C6076" w:rsidRPr="00787DA7" w:rsidRDefault="000C6076" w:rsidP="000E5DC0">
            <w:pPr>
              <w:rPr>
                <w:sz w:val="20"/>
                <w:szCs w:val="20"/>
              </w:rPr>
            </w:pPr>
            <w:r>
              <w:rPr>
                <w:sz w:val="20"/>
                <w:szCs w:val="20"/>
              </w:rPr>
              <w:t xml:space="preserve">Je peux </w:t>
            </w:r>
            <w:r w:rsidRPr="000C6076">
              <w:rPr>
                <w:b/>
                <w:sz w:val="20"/>
                <w:szCs w:val="20"/>
              </w:rPr>
              <w:t>comparer</w:t>
            </w:r>
            <w:r w:rsidR="000E5DC0">
              <w:rPr>
                <w:sz w:val="20"/>
                <w:szCs w:val="20"/>
              </w:rPr>
              <w:t xml:space="preserve"> deux fractions équivalentes</w:t>
            </w:r>
            <w:r>
              <w:rPr>
                <w:sz w:val="20"/>
                <w:szCs w:val="20"/>
              </w:rPr>
              <w:t xml:space="preserve">, à l’aide de représentations concrètes, imagées </w:t>
            </w:r>
            <w:r w:rsidR="001A3EE0">
              <w:rPr>
                <w:b/>
                <w:sz w:val="20"/>
                <w:szCs w:val="20"/>
              </w:rPr>
              <w:t xml:space="preserve">ET </w:t>
            </w:r>
            <w:r>
              <w:rPr>
                <w:sz w:val="20"/>
                <w:szCs w:val="20"/>
              </w:rPr>
              <w:t>symbolique</w:t>
            </w:r>
            <w:r w:rsidR="008C4D84">
              <w:rPr>
                <w:sz w:val="20"/>
                <w:szCs w:val="20"/>
              </w:rPr>
              <w:t>s,</w:t>
            </w:r>
            <w:r>
              <w:rPr>
                <w:sz w:val="20"/>
                <w:szCs w:val="20"/>
              </w:rPr>
              <w:t>.</w:t>
            </w:r>
          </w:p>
        </w:tc>
        <w:tc>
          <w:tcPr>
            <w:tcW w:w="2419" w:type="dxa"/>
          </w:tcPr>
          <w:p w:rsidR="000C6076" w:rsidRPr="000C6076" w:rsidRDefault="000C6076" w:rsidP="000E5DC0">
            <w:pPr>
              <w:rPr>
                <w:sz w:val="20"/>
                <w:szCs w:val="20"/>
              </w:rPr>
            </w:pPr>
            <w:r>
              <w:rPr>
                <w:sz w:val="20"/>
                <w:szCs w:val="20"/>
              </w:rPr>
              <w:t xml:space="preserve">Je peux </w:t>
            </w:r>
            <w:r w:rsidRPr="000C6076">
              <w:rPr>
                <w:b/>
                <w:sz w:val="20"/>
                <w:szCs w:val="20"/>
              </w:rPr>
              <w:t>créer et vérifier</w:t>
            </w:r>
            <w:r w:rsidR="000E5DC0">
              <w:rPr>
                <w:sz w:val="20"/>
                <w:szCs w:val="20"/>
              </w:rPr>
              <w:t xml:space="preserve"> deux fractions équivalentes</w:t>
            </w:r>
            <w:r>
              <w:rPr>
                <w:sz w:val="20"/>
                <w:szCs w:val="20"/>
              </w:rPr>
              <w:t xml:space="preserve">, à l’aide de représentations concrètes, imagées </w:t>
            </w:r>
            <w:r>
              <w:rPr>
                <w:b/>
                <w:sz w:val="20"/>
                <w:szCs w:val="20"/>
              </w:rPr>
              <w:t>ET</w:t>
            </w:r>
            <w:r w:rsidR="00AF7E49">
              <w:rPr>
                <w:sz w:val="20"/>
                <w:szCs w:val="20"/>
              </w:rPr>
              <w:t xml:space="preserve"> </w:t>
            </w:r>
            <w:r>
              <w:rPr>
                <w:sz w:val="20"/>
                <w:szCs w:val="20"/>
              </w:rPr>
              <w:t>symbolique</w:t>
            </w:r>
            <w:r w:rsidR="008C4D84">
              <w:rPr>
                <w:sz w:val="20"/>
                <w:szCs w:val="20"/>
              </w:rPr>
              <w:t>s,</w:t>
            </w:r>
            <w:r>
              <w:rPr>
                <w:sz w:val="20"/>
                <w:szCs w:val="20"/>
              </w:rPr>
              <w:t>.</w:t>
            </w:r>
          </w:p>
        </w:tc>
      </w:tr>
      <w:tr w:rsidR="000C6076" w:rsidRPr="00617F25" w:rsidTr="00B2676E">
        <w:trPr>
          <w:trHeight w:val="1016"/>
        </w:trPr>
        <w:tc>
          <w:tcPr>
            <w:tcW w:w="3576" w:type="dxa"/>
            <w:vMerge/>
          </w:tcPr>
          <w:p w:rsidR="000C6076" w:rsidRPr="006C4FC0" w:rsidRDefault="000C6076" w:rsidP="00B2676E">
            <w:pPr>
              <w:contextualSpacing/>
              <w:rPr>
                <w:b/>
                <w:sz w:val="24"/>
                <w:szCs w:val="24"/>
              </w:rPr>
            </w:pPr>
          </w:p>
        </w:tc>
        <w:tc>
          <w:tcPr>
            <w:tcW w:w="2393" w:type="dxa"/>
          </w:tcPr>
          <w:p w:rsidR="000C6076" w:rsidRPr="004054CB" w:rsidRDefault="00AF7E49" w:rsidP="00C636BB">
            <w:pPr>
              <w:rPr>
                <w:sz w:val="20"/>
                <w:szCs w:val="20"/>
              </w:rPr>
            </w:pPr>
            <w:r w:rsidRPr="00AF7E49">
              <w:rPr>
                <w:b/>
                <w:sz w:val="20"/>
                <w:szCs w:val="20"/>
              </w:rPr>
              <w:t>Avec de l’aide</w:t>
            </w:r>
            <w:r>
              <w:rPr>
                <w:sz w:val="20"/>
                <w:szCs w:val="20"/>
              </w:rPr>
              <w:t xml:space="preserve">, </w:t>
            </w:r>
            <w:r w:rsidR="008C4D84">
              <w:rPr>
                <w:sz w:val="20"/>
                <w:szCs w:val="20"/>
              </w:rPr>
              <w:t>j</w:t>
            </w:r>
            <w:r w:rsidR="000C6076" w:rsidRPr="004054CB">
              <w:rPr>
                <w:sz w:val="20"/>
                <w:szCs w:val="20"/>
              </w:rPr>
              <w:t xml:space="preserve">e peux </w:t>
            </w:r>
            <w:r w:rsidR="000C6076" w:rsidRPr="004054CB">
              <w:rPr>
                <w:b/>
                <w:sz w:val="20"/>
                <w:szCs w:val="20"/>
              </w:rPr>
              <w:t>comparer</w:t>
            </w:r>
            <w:r w:rsidR="000C6076" w:rsidRPr="004054CB">
              <w:rPr>
                <w:sz w:val="20"/>
                <w:szCs w:val="20"/>
              </w:rPr>
              <w:t xml:space="preserve"> deux ensembles </w:t>
            </w:r>
            <w:r w:rsidR="004054CB" w:rsidRPr="004054CB">
              <w:rPr>
                <w:sz w:val="20"/>
                <w:szCs w:val="20"/>
              </w:rPr>
              <w:t>de fractions ayant des dénominateurs communs</w:t>
            </w:r>
            <w:r>
              <w:rPr>
                <w:sz w:val="20"/>
                <w:szCs w:val="20"/>
              </w:rPr>
              <w:t xml:space="preserve"> </w:t>
            </w:r>
            <w:r w:rsidRPr="00AF7E49">
              <w:rPr>
                <w:b/>
                <w:sz w:val="20"/>
                <w:szCs w:val="20"/>
              </w:rPr>
              <w:t xml:space="preserve">OU </w:t>
            </w:r>
            <w:r>
              <w:rPr>
                <w:sz w:val="20"/>
                <w:szCs w:val="20"/>
              </w:rPr>
              <w:t>des dénominateurs différents</w:t>
            </w:r>
            <w:r w:rsidR="004054CB" w:rsidRPr="004054CB">
              <w:rPr>
                <w:sz w:val="20"/>
                <w:szCs w:val="20"/>
              </w:rPr>
              <w:t xml:space="preserve">.  </w:t>
            </w:r>
          </w:p>
        </w:tc>
        <w:tc>
          <w:tcPr>
            <w:tcW w:w="2394" w:type="dxa"/>
          </w:tcPr>
          <w:p w:rsidR="000C6076" w:rsidRDefault="004054CB" w:rsidP="000C6076">
            <w:pPr>
              <w:rPr>
                <w:sz w:val="20"/>
                <w:szCs w:val="20"/>
              </w:rPr>
            </w:pPr>
            <w:r w:rsidRPr="004054CB">
              <w:rPr>
                <w:sz w:val="20"/>
                <w:szCs w:val="20"/>
              </w:rPr>
              <w:t xml:space="preserve">Je peux </w:t>
            </w:r>
            <w:r w:rsidRPr="004054CB">
              <w:rPr>
                <w:b/>
                <w:sz w:val="20"/>
                <w:szCs w:val="20"/>
              </w:rPr>
              <w:t>comparer</w:t>
            </w:r>
            <w:r w:rsidRPr="004054CB">
              <w:rPr>
                <w:sz w:val="20"/>
                <w:szCs w:val="20"/>
              </w:rPr>
              <w:t xml:space="preserve"> deux ensembles de fractions ayant des </w:t>
            </w:r>
            <w:r w:rsidRPr="00D903A2">
              <w:rPr>
                <w:b/>
                <w:sz w:val="20"/>
                <w:szCs w:val="20"/>
              </w:rPr>
              <w:t>dénominateurs</w:t>
            </w:r>
            <w:r w:rsidRPr="004054CB">
              <w:rPr>
                <w:sz w:val="20"/>
                <w:szCs w:val="20"/>
              </w:rPr>
              <w:t xml:space="preserve"> communs</w:t>
            </w:r>
            <w:r>
              <w:rPr>
                <w:sz w:val="20"/>
                <w:szCs w:val="20"/>
              </w:rPr>
              <w:t xml:space="preserve"> </w:t>
            </w:r>
            <w:r w:rsidRPr="004054CB">
              <w:rPr>
                <w:b/>
                <w:sz w:val="20"/>
                <w:szCs w:val="20"/>
              </w:rPr>
              <w:t>ET</w:t>
            </w:r>
            <w:r>
              <w:rPr>
                <w:sz w:val="20"/>
                <w:szCs w:val="20"/>
              </w:rPr>
              <w:t xml:space="preserve"> des dénominateurs différents</w:t>
            </w:r>
            <w:r w:rsidRPr="004054CB">
              <w:rPr>
                <w:sz w:val="20"/>
                <w:szCs w:val="20"/>
              </w:rPr>
              <w:t xml:space="preserve">.  </w:t>
            </w:r>
          </w:p>
        </w:tc>
        <w:tc>
          <w:tcPr>
            <w:tcW w:w="2394" w:type="dxa"/>
            <w:shd w:val="clear" w:color="auto" w:fill="F2DBDB" w:themeFill="accent2" w:themeFillTint="33"/>
          </w:tcPr>
          <w:p w:rsidR="000C6076" w:rsidRDefault="004054CB" w:rsidP="000C6076">
            <w:pPr>
              <w:rPr>
                <w:sz w:val="20"/>
                <w:szCs w:val="20"/>
              </w:rPr>
            </w:pPr>
            <w:r w:rsidRPr="004054CB">
              <w:rPr>
                <w:sz w:val="20"/>
                <w:szCs w:val="20"/>
              </w:rPr>
              <w:t xml:space="preserve">Je peux </w:t>
            </w:r>
            <w:r w:rsidRPr="004054CB">
              <w:rPr>
                <w:b/>
                <w:sz w:val="20"/>
                <w:szCs w:val="20"/>
              </w:rPr>
              <w:t>comparer</w:t>
            </w:r>
            <w:r w:rsidRPr="004054CB">
              <w:rPr>
                <w:sz w:val="20"/>
                <w:szCs w:val="20"/>
              </w:rPr>
              <w:t xml:space="preserve"> deux ensembles de fractions ayant des dénominateurs communs</w:t>
            </w:r>
            <w:r>
              <w:rPr>
                <w:sz w:val="20"/>
                <w:szCs w:val="20"/>
              </w:rPr>
              <w:t xml:space="preserve"> </w:t>
            </w:r>
            <w:r w:rsidRPr="004054CB">
              <w:rPr>
                <w:b/>
                <w:sz w:val="20"/>
                <w:szCs w:val="20"/>
              </w:rPr>
              <w:t>ET</w:t>
            </w:r>
            <w:r>
              <w:rPr>
                <w:sz w:val="20"/>
                <w:szCs w:val="20"/>
              </w:rPr>
              <w:t xml:space="preserve"> des dénominateurs différents </w:t>
            </w:r>
            <w:r w:rsidRPr="004054CB">
              <w:rPr>
                <w:b/>
                <w:sz w:val="20"/>
                <w:szCs w:val="20"/>
              </w:rPr>
              <w:t>ET</w:t>
            </w:r>
            <w:r>
              <w:rPr>
                <w:sz w:val="20"/>
                <w:szCs w:val="20"/>
              </w:rPr>
              <w:t xml:space="preserve"> </w:t>
            </w:r>
            <w:r w:rsidRPr="00D903A2">
              <w:rPr>
                <w:b/>
                <w:sz w:val="20"/>
                <w:szCs w:val="20"/>
              </w:rPr>
              <w:t>ordonner ces fractions</w:t>
            </w:r>
            <w:r w:rsidRPr="004054CB">
              <w:rPr>
                <w:sz w:val="20"/>
                <w:szCs w:val="20"/>
              </w:rPr>
              <w:t xml:space="preserve">.  </w:t>
            </w:r>
          </w:p>
        </w:tc>
        <w:tc>
          <w:tcPr>
            <w:tcW w:w="2419" w:type="dxa"/>
          </w:tcPr>
          <w:p w:rsidR="000C6076" w:rsidRDefault="004054CB" w:rsidP="000C6076">
            <w:pPr>
              <w:rPr>
                <w:sz w:val="20"/>
                <w:szCs w:val="20"/>
              </w:rPr>
            </w:pPr>
            <w:r w:rsidRPr="004054CB">
              <w:rPr>
                <w:sz w:val="20"/>
                <w:szCs w:val="20"/>
              </w:rPr>
              <w:t xml:space="preserve">Je peux </w:t>
            </w:r>
            <w:r>
              <w:rPr>
                <w:b/>
                <w:sz w:val="20"/>
                <w:szCs w:val="20"/>
              </w:rPr>
              <w:t>cré</w:t>
            </w:r>
            <w:r w:rsidRPr="004054CB">
              <w:rPr>
                <w:b/>
                <w:sz w:val="20"/>
                <w:szCs w:val="20"/>
              </w:rPr>
              <w:t>er</w:t>
            </w:r>
            <w:r>
              <w:rPr>
                <w:sz w:val="20"/>
                <w:szCs w:val="20"/>
              </w:rPr>
              <w:t xml:space="preserve"> un ensemble</w:t>
            </w:r>
            <w:r w:rsidRPr="004054CB">
              <w:rPr>
                <w:sz w:val="20"/>
                <w:szCs w:val="20"/>
              </w:rPr>
              <w:t xml:space="preserve"> de fractions ayant des dénominateurs communs</w:t>
            </w:r>
            <w:r>
              <w:rPr>
                <w:sz w:val="20"/>
                <w:szCs w:val="20"/>
              </w:rPr>
              <w:t xml:space="preserve"> </w:t>
            </w:r>
            <w:r w:rsidRPr="004054CB">
              <w:rPr>
                <w:b/>
                <w:sz w:val="20"/>
                <w:szCs w:val="20"/>
              </w:rPr>
              <w:t>ET</w:t>
            </w:r>
            <w:r>
              <w:rPr>
                <w:sz w:val="20"/>
                <w:szCs w:val="20"/>
              </w:rPr>
              <w:t xml:space="preserve"> des dénominateurs différents </w:t>
            </w:r>
            <w:r w:rsidRPr="004054CB">
              <w:rPr>
                <w:b/>
                <w:sz w:val="20"/>
                <w:szCs w:val="20"/>
              </w:rPr>
              <w:t>ET</w:t>
            </w:r>
            <w:r>
              <w:rPr>
                <w:sz w:val="20"/>
                <w:szCs w:val="20"/>
              </w:rPr>
              <w:t xml:space="preserve"> ordonner ces fractions</w:t>
            </w:r>
            <w:r w:rsidRPr="004054CB">
              <w:rPr>
                <w:sz w:val="20"/>
                <w:szCs w:val="20"/>
              </w:rPr>
              <w:t xml:space="preserve">.  </w:t>
            </w:r>
          </w:p>
        </w:tc>
      </w:tr>
      <w:tr w:rsidR="00ED2ADE" w:rsidRPr="008D63EF" w:rsidTr="00B2676E">
        <w:trPr>
          <w:trHeight w:val="469"/>
        </w:trPr>
        <w:tc>
          <w:tcPr>
            <w:tcW w:w="13176" w:type="dxa"/>
            <w:gridSpan w:val="5"/>
          </w:tcPr>
          <w:p w:rsidR="00ED2ADE" w:rsidRPr="0070525B" w:rsidRDefault="00ED2ADE" w:rsidP="00B2676E">
            <w:pPr>
              <w:rPr>
                <w:sz w:val="20"/>
                <w:szCs w:val="20"/>
              </w:rPr>
            </w:pPr>
            <w:r w:rsidRPr="0070525B">
              <w:rPr>
                <w:sz w:val="20"/>
                <w:szCs w:val="20"/>
              </w:rPr>
              <w:t>Commentaires</w:t>
            </w:r>
          </w:p>
          <w:p w:rsidR="00ED2ADE" w:rsidRPr="0070525B" w:rsidRDefault="00ED2ADE" w:rsidP="00B2676E">
            <w:pPr>
              <w:rPr>
                <w:sz w:val="20"/>
                <w:szCs w:val="20"/>
              </w:rPr>
            </w:pPr>
          </w:p>
          <w:p w:rsidR="00ED2ADE" w:rsidRPr="0070525B" w:rsidRDefault="00ED2ADE" w:rsidP="00B2676E">
            <w:pPr>
              <w:rPr>
                <w:sz w:val="20"/>
                <w:szCs w:val="20"/>
              </w:rPr>
            </w:pPr>
          </w:p>
          <w:p w:rsidR="00ED2ADE" w:rsidRPr="0070525B" w:rsidRDefault="00ED2ADE" w:rsidP="00B2676E">
            <w:pPr>
              <w:rPr>
                <w:sz w:val="20"/>
                <w:szCs w:val="20"/>
              </w:rPr>
            </w:pPr>
          </w:p>
        </w:tc>
      </w:tr>
      <w:tr w:rsidR="00161CC4" w:rsidRPr="00617F25" w:rsidTr="00A626BF">
        <w:trPr>
          <w:trHeight w:val="1016"/>
        </w:trPr>
        <w:tc>
          <w:tcPr>
            <w:tcW w:w="3576" w:type="dxa"/>
            <w:vMerge w:val="restart"/>
          </w:tcPr>
          <w:p w:rsidR="00161CC4" w:rsidRPr="00E5092E" w:rsidRDefault="00161CC4" w:rsidP="00161CC4">
            <w:pPr>
              <w:shd w:val="clear" w:color="auto" w:fill="FFFFFF"/>
              <w:textAlignment w:val="top"/>
              <w:rPr>
                <w:b/>
                <w:sz w:val="24"/>
                <w:szCs w:val="24"/>
              </w:rPr>
            </w:pPr>
            <w:r w:rsidRPr="00E5092E">
              <w:rPr>
                <w:b/>
                <w:sz w:val="24"/>
                <w:szCs w:val="24"/>
              </w:rPr>
              <w:lastRenderedPageBreak/>
              <w:t>5</w:t>
            </w:r>
            <w:r w:rsidR="00F77A45" w:rsidRPr="00E5092E">
              <w:rPr>
                <w:b/>
                <w:sz w:val="24"/>
                <w:szCs w:val="24"/>
              </w:rPr>
              <w:t xml:space="preserve"> N</w:t>
            </w:r>
            <w:r w:rsidRPr="00E5092E">
              <w:rPr>
                <w:b/>
                <w:sz w:val="24"/>
                <w:szCs w:val="24"/>
              </w:rPr>
              <w:t>.7</w:t>
            </w:r>
          </w:p>
          <w:p w:rsidR="00161CC4" w:rsidRPr="00E5092E" w:rsidRDefault="00161CC4" w:rsidP="00161CC4">
            <w:pPr>
              <w:shd w:val="clear" w:color="auto" w:fill="FFFFFF"/>
              <w:textAlignment w:val="top"/>
              <w:rPr>
                <w:b/>
                <w:sz w:val="24"/>
                <w:szCs w:val="24"/>
              </w:rPr>
            </w:pPr>
            <w:r w:rsidRPr="00E5092E">
              <w:rPr>
                <w:b/>
                <w:sz w:val="24"/>
                <w:szCs w:val="24"/>
              </w:rPr>
              <w:t>Démontrer de façon concrète, imagée et symbolique, une compréhension de la notion de nombre décimal (dixième, centième et millième), y compris</w:t>
            </w:r>
            <w:r w:rsidR="00F77A45" w:rsidRPr="00E5092E">
              <w:rPr>
                <w:b/>
                <w:sz w:val="24"/>
                <w:szCs w:val="24"/>
              </w:rPr>
              <w:t> </w:t>
            </w:r>
            <w:r w:rsidRPr="00E5092E">
              <w:rPr>
                <w:b/>
                <w:sz w:val="24"/>
                <w:szCs w:val="24"/>
              </w:rPr>
              <w:t xml:space="preserve">: </w:t>
            </w:r>
          </w:p>
          <w:p w:rsidR="00161CC4" w:rsidRPr="00E5092E" w:rsidRDefault="00161CC4"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décrire</w:t>
            </w:r>
            <w:r w:rsidR="00F77A45" w:rsidRPr="00E5092E">
              <w:rPr>
                <w:rFonts w:eastAsia="Times New Roman" w:cs="Times New Roman"/>
                <w:b/>
                <w:bCs/>
                <w:color w:val="333333"/>
                <w:sz w:val="24"/>
                <w:szCs w:val="24"/>
                <w:lang w:eastAsia="en-CA"/>
              </w:rPr>
              <w:t> ;</w:t>
            </w:r>
          </w:p>
          <w:p w:rsidR="00161CC4" w:rsidRPr="00E5092E" w:rsidRDefault="00161CC4"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représenter</w:t>
            </w:r>
            <w:r w:rsidR="00F77A45" w:rsidRPr="00E5092E">
              <w:rPr>
                <w:rFonts w:eastAsia="Times New Roman" w:cs="Times New Roman"/>
                <w:b/>
                <w:bCs/>
                <w:color w:val="333333"/>
                <w:sz w:val="24"/>
                <w:szCs w:val="24"/>
                <w:lang w:eastAsia="en-CA"/>
              </w:rPr>
              <w:t> ;</w:t>
            </w:r>
          </w:p>
          <w:p w:rsidR="00161CC4" w:rsidRPr="00E5092E" w:rsidRDefault="00161CC4"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comparer et ordonner</w:t>
            </w:r>
            <w:r w:rsidR="00F77A45" w:rsidRPr="00E5092E">
              <w:rPr>
                <w:rFonts w:eastAsia="Times New Roman" w:cs="Times New Roman"/>
                <w:b/>
                <w:bCs/>
                <w:color w:val="333333"/>
                <w:sz w:val="24"/>
                <w:szCs w:val="24"/>
                <w:lang w:eastAsia="en-CA"/>
              </w:rPr>
              <w:t> ;</w:t>
            </w:r>
          </w:p>
          <w:p w:rsidR="00161CC4" w:rsidRPr="00E5092E" w:rsidRDefault="00161CC4"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établir le lien entre les nombres décimaux et les fractions.</w:t>
            </w:r>
          </w:p>
          <w:p w:rsidR="00161CC4" w:rsidRDefault="00161CC4" w:rsidP="00B2676E">
            <w:pPr>
              <w:contextualSpacing/>
              <w:rPr>
                <w:b/>
                <w:sz w:val="24"/>
                <w:szCs w:val="24"/>
              </w:rPr>
            </w:pPr>
          </w:p>
          <w:p w:rsidR="00161CC4" w:rsidRPr="00E5092E" w:rsidRDefault="00161CC4" w:rsidP="00B2676E">
            <w:pPr>
              <w:contextualSpacing/>
              <w:rPr>
                <w:b/>
                <w:sz w:val="24"/>
                <w:szCs w:val="24"/>
              </w:rPr>
            </w:pPr>
          </w:p>
        </w:tc>
        <w:tc>
          <w:tcPr>
            <w:tcW w:w="2393" w:type="dxa"/>
          </w:tcPr>
          <w:p w:rsidR="00161CC4" w:rsidRPr="00161CC4" w:rsidRDefault="00671E31" w:rsidP="00161CC4">
            <w:pPr>
              <w:rPr>
                <w:sz w:val="20"/>
                <w:szCs w:val="20"/>
              </w:rPr>
            </w:pPr>
            <w:r>
              <w:rPr>
                <w:sz w:val="20"/>
                <w:szCs w:val="20"/>
              </w:rPr>
              <w:t xml:space="preserve">Je peux </w:t>
            </w:r>
            <w:r w:rsidRPr="00671E31">
              <w:rPr>
                <w:b/>
                <w:sz w:val="20"/>
                <w:szCs w:val="20"/>
              </w:rPr>
              <w:t>représenter</w:t>
            </w:r>
            <w:r>
              <w:rPr>
                <w:sz w:val="20"/>
                <w:szCs w:val="20"/>
              </w:rPr>
              <w:t xml:space="preserve"> de façon concrète </w:t>
            </w:r>
            <w:r w:rsidRPr="00671E31">
              <w:rPr>
                <w:b/>
                <w:sz w:val="20"/>
                <w:szCs w:val="20"/>
              </w:rPr>
              <w:t xml:space="preserve">OU </w:t>
            </w:r>
            <w:r>
              <w:rPr>
                <w:sz w:val="20"/>
                <w:szCs w:val="20"/>
              </w:rPr>
              <w:t xml:space="preserve">imagée, un nombre décimal </w:t>
            </w:r>
            <w:r w:rsidRPr="009348DD">
              <w:rPr>
                <w:b/>
                <w:sz w:val="20"/>
                <w:szCs w:val="20"/>
              </w:rPr>
              <w:t>jusqu’au centième.</w:t>
            </w:r>
            <w:r>
              <w:rPr>
                <w:sz w:val="20"/>
                <w:szCs w:val="20"/>
              </w:rPr>
              <w:t xml:space="preserve">  </w:t>
            </w:r>
          </w:p>
        </w:tc>
        <w:tc>
          <w:tcPr>
            <w:tcW w:w="2394" w:type="dxa"/>
          </w:tcPr>
          <w:p w:rsidR="00161CC4" w:rsidRPr="00671E31" w:rsidRDefault="00671E31" w:rsidP="00671E31">
            <w:pPr>
              <w:rPr>
                <w:sz w:val="20"/>
                <w:szCs w:val="20"/>
              </w:rPr>
            </w:pPr>
            <w:r>
              <w:rPr>
                <w:sz w:val="20"/>
                <w:szCs w:val="20"/>
              </w:rPr>
              <w:t xml:space="preserve">Je peux </w:t>
            </w:r>
            <w:r w:rsidRPr="00671E31">
              <w:rPr>
                <w:b/>
                <w:sz w:val="20"/>
                <w:szCs w:val="20"/>
              </w:rPr>
              <w:t>représenter</w:t>
            </w:r>
            <w:r>
              <w:rPr>
                <w:sz w:val="20"/>
                <w:szCs w:val="20"/>
              </w:rPr>
              <w:t xml:space="preserve"> de façon concrète </w:t>
            </w:r>
            <w:r w:rsidRPr="00671E31">
              <w:rPr>
                <w:b/>
                <w:sz w:val="20"/>
                <w:szCs w:val="20"/>
              </w:rPr>
              <w:t xml:space="preserve">OU </w:t>
            </w:r>
            <w:r>
              <w:rPr>
                <w:sz w:val="20"/>
                <w:szCs w:val="20"/>
              </w:rPr>
              <w:t xml:space="preserve">imagée, un nombre décimal jusqu’au millième.  </w:t>
            </w:r>
          </w:p>
        </w:tc>
        <w:tc>
          <w:tcPr>
            <w:tcW w:w="2394" w:type="dxa"/>
            <w:shd w:val="clear" w:color="auto" w:fill="F2DBDB" w:themeFill="accent2" w:themeFillTint="33"/>
          </w:tcPr>
          <w:p w:rsidR="00161CC4" w:rsidRPr="00671E31" w:rsidRDefault="00671E31" w:rsidP="0029182F">
            <w:pPr>
              <w:rPr>
                <w:sz w:val="20"/>
                <w:szCs w:val="20"/>
              </w:rPr>
            </w:pPr>
            <w:r>
              <w:rPr>
                <w:sz w:val="20"/>
                <w:szCs w:val="20"/>
              </w:rPr>
              <w:t xml:space="preserve">Je peux </w:t>
            </w:r>
            <w:r w:rsidRPr="00671E31">
              <w:rPr>
                <w:b/>
                <w:sz w:val="20"/>
                <w:szCs w:val="20"/>
              </w:rPr>
              <w:t>représenter</w:t>
            </w:r>
            <w:r>
              <w:rPr>
                <w:sz w:val="20"/>
                <w:szCs w:val="20"/>
              </w:rPr>
              <w:t xml:space="preserve"> de façon concrète </w:t>
            </w:r>
            <w:r w:rsidR="0029182F">
              <w:rPr>
                <w:b/>
                <w:sz w:val="20"/>
                <w:szCs w:val="20"/>
              </w:rPr>
              <w:t>ET</w:t>
            </w:r>
            <w:r w:rsidRPr="00671E31">
              <w:rPr>
                <w:b/>
                <w:sz w:val="20"/>
                <w:szCs w:val="20"/>
              </w:rPr>
              <w:t xml:space="preserve"> </w:t>
            </w:r>
            <w:r>
              <w:rPr>
                <w:sz w:val="20"/>
                <w:szCs w:val="20"/>
              </w:rPr>
              <w:t>imagée, un nombre décimal jusqu’au millième</w:t>
            </w:r>
            <w:r w:rsidRPr="0029182F">
              <w:rPr>
                <w:sz w:val="20"/>
                <w:szCs w:val="20"/>
              </w:rPr>
              <w:t>.</w:t>
            </w:r>
          </w:p>
        </w:tc>
        <w:tc>
          <w:tcPr>
            <w:tcW w:w="2419" w:type="dxa"/>
          </w:tcPr>
          <w:p w:rsidR="00161CC4" w:rsidRPr="00671E31" w:rsidRDefault="00671E31" w:rsidP="0029182F">
            <w:pPr>
              <w:rPr>
                <w:sz w:val="20"/>
                <w:szCs w:val="20"/>
              </w:rPr>
            </w:pPr>
            <w:r>
              <w:rPr>
                <w:sz w:val="20"/>
                <w:szCs w:val="20"/>
              </w:rPr>
              <w:t xml:space="preserve">Je peux </w:t>
            </w:r>
            <w:r w:rsidRPr="00671E31">
              <w:rPr>
                <w:b/>
                <w:sz w:val="20"/>
                <w:szCs w:val="20"/>
              </w:rPr>
              <w:t>représenter</w:t>
            </w:r>
            <w:r>
              <w:rPr>
                <w:sz w:val="20"/>
                <w:szCs w:val="20"/>
              </w:rPr>
              <w:t xml:space="preserve"> de façon concrète </w:t>
            </w:r>
            <w:r w:rsidR="0029182F">
              <w:rPr>
                <w:b/>
                <w:sz w:val="20"/>
                <w:szCs w:val="20"/>
              </w:rPr>
              <w:t>ET</w:t>
            </w:r>
            <w:r w:rsidRPr="00671E31">
              <w:rPr>
                <w:b/>
                <w:sz w:val="20"/>
                <w:szCs w:val="20"/>
              </w:rPr>
              <w:t xml:space="preserve"> </w:t>
            </w:r>
            <w:r>
              <w:rPr>
                <w:sz w:val="20"/>
                <w:szCs w:val="20"/>
              </w:rPr>
              <w:t xml:space="preserve">imagée, </w:t>
            </w:r>
            <w:r w:rsidRPr="0029182F">
              <w:rPr>
                <w:b/>
                <w:sz w:val="20"/>
                <w:szCs w:val="20"/>
              </w:rPr>
              <w:t>un nombre naturel av</w:t>
            </w:r>
            <w:r w:rsidR="0029182F" w:rsidRPr="0029182F">
              <w:rPr>
                <w:b/>
                <w:sz w:val="20"/>
                <w:szCs w:val="20"/>
              </w:rPr>
              <w:t>ec un décimal</w:t>
            </w:r>
            <w:r w:rsidR="0029182F">
              <w:rPr>
                <w:sz w:val="20"/>
                <w:szCs w:val="20"/>
              </w:rPr>
              <w:t xml:space="preserve"> jusqu’au millième.</w:t>
            </w:r>
          </w:p>
        </w:tc>
      </w:tr>
      <w:tr w:rsidR="008C2065" w:rsidRPr="00617F25" w:rsidTr="00B2676E">
        <w:trPr>
          <w:trHeight w:val="1016"/>
        </w:trPr>
        <w:tc>
          <w:tcPr>
            <w:tcW w:w="3576" w:type="dxa"/>
            <w:vMerge/>
          </w:tcPr>
          <w:p w:rsidR="008C2065" w:rsidRPr="006C4FC0" w:rsidRDefault="008C2065" w:rsidP="008C2065">
            <w:pPr>
              <w:contextualSpacing/>
              <w:rPr>
                <w:b/>
                <w:sz w:val="24"/>
                <w:szCs w:val="24"/>
              </w:rPr>
            </w:pPr>
          </w:p>
        </w:tc>
        <w:tc>
          <w:tcPr>
            <w:tcW w:w="2393" w:type="dxa"/>
          </w:tcPr>
          <w:p w:rsidR="008C2065" w:rsidRPr="00671E31" w:rsidRDefault="008C2065" w:rsidP="008C2065">
            <w:pPr>
              <w:rPr>
                <w:sz w:val="20"/>
                <w:szCs w:val="20"/>
              </w:rPr>
            </w:pPr>
            <w:r w:rsidRPr="00671E31">
              <w:rPr>
                <w:b/>
                <w:sz w:val="20"/>
                <w:szCs w:val="20"/>
              </w:rPr>
              <w:t>Avec de l’aide</w:t>
            </w:r>
            <w:r>
              <w:rPr>
                <w:sz w:val="20"/>
                <w:szCs w:val="20"/>
              </w:rPr>
              <w:t xml:space="preserve">, je peux </w:t>
            </w:r>
            <w:r w:rsidRPr="00671E31">
              <w:rPr>
                <w:b/>
                <w:sz w:val="20"/>
                <w:szCs w:val="20"/>
              </w:rPr>
              <w:t xml:space="preserve">prédire </w:t>
            </w:r>
            <w:r w:rsidRPr="0029182F">
              <w:rPr>
                <w:sz w:val="20"/>
                <w:szCs w:val="20"/>
              </w:rPr>
              <w:t>si un nombre décimal et une fraction sont équivalents.</w:t>
            </w:r>
          </w:p>
        </w:tc>
        <w:tc>
          <w:tcPr>
            <w:tcW w:w="2394" w:type="dxa"/>
          </w:tcPr>
          <w:p w:rsidR="008C2065" w:rsidRPr="00671E31" w:rsidRDefault="008C2065" w:rsidP="008C2065">
            <w:pPr>
              <w:rPr>
                <w:sz w:val="20"/>
                <w:szCs w:val="20"/>
              </w:rPr>
            </w:pPr>
            <w:r w:rsidRPr="008C2065">
              <w:rPr>
                <w:sz w:val="20"/>
                <w:szCs w:val="20"/>
              </w:rPr>
              <w:t>J</w:t>
            </w:r>
            <w:r>
              <w:rPr>
                <w:sz w:val="20"/>
                <w:szCs w:val="20"/>
              </w:rPr>
              <w:t xml:space="preserve">e peux </w:t>
            </w:r>
            <w:r w:rsidRPr="00671E31">
              <w:rPr>
                <w:b/>
                <w:sz w:val="20"/>
                <w:szCs w:val="20"/>
              </w:rPr>
              <w:t xml:space="preserve">prédire </w:t>
            </w:r>
            <w:r w:rsidRPr="0029182F">
              <w:rPr>
                <w:sz w:val="20"/>
                <w:szCs w:val="20"/>
              </w:rPr>
              <w:t>si un nombre décimal et une fraction sont équivalents.</w:t>
            </w:r>
          </w:p>
        </w:tc>
        <w:tc>
          <w:tcPr>
            <w:tcW w:w="2394" w:type="dxa"/>
            <w:shd w:val="clear" w:color="auto" w:fill="F2DBDB" w:themeFill="accent2" w:themeFillTint="33"/>
          </w:tcPr>
          <w:p w:rsidR="008C2065" w:rsidRPr="008C2065" w:rsidRDefault="008C2065" w:rsidP="008C2065">
            <w:pPr>
              <w:rPr>
                <w:sz w:val="20"/>
                <w:szCs w:val="20"/>
              </w:rPr>
            </w:pPr>
            <w:r w:rsidRPr="008C2065">
              <w:rPr>
                <w:sz w:val="20"/>
                <w:szCs w:val="20"/>
              </w:rPr>
              <w:t>J</w:t>
            </w:r>
            <w:r>
              <w:rPr>
                <w:sz w:val="20"/>
                <w:szCs w:val="20"/>
              </w:rPr>
              <w:t xml:space="preserve">e peux </w:t>
            </w:r>
            <w:r w:rsidRPr="00671E31">
              <w:rPr>
                <w:b/>
                <w:sz w:val="20"/>
                <w:szCs w:val="20"/>
              </w:rPr>
              <w:t>p</w:t>
            </w:r>
            <w:r>
              <w:rPr>
                <w:b/>
                <w:sz w:val="20"/>
                <w:szCs w:val="20"/>
              </w:rPr>
              <w:t xml:space="preserve">rédire </w:t>
            </w:r>
            <w:r w:rsidRPr="008C2065">
              <w:rPr>
                <w:sz w:val="20"/>
                <w:szCs w:val="20"/>
              </w:rPr>
              <w:t>la relation d’égalité entre la forme décimale et la forme fractionnaire</w:t>
            </w:r>
            <w:r>
              <w:rPr>
                <w:b/>
                <w:sz w:val="20"/>
                <w:szCs w:val="20"/>
              </w:rPr>
              <w:t xml:space="preserve"> </w:t>
            </w:r>
            <w:r w:rsidRPr="008C2065">
              <w:rPr>
                <w:b/>
                <w:sz w:val="20"/>
                <w:szCs w:val="20"/>
              </w:rPr>
              <w:t>ET vérifier</w:t>
            </w:r>
            <w:r w:rsidRPr="008C2065">
              <w:rPr>
                <w:sz w:val="20"/>
                <w:szCs w:val="20"/>
              </w:rPr>
              <w:t xml:space="preserve"> avec l’aid</w:t>
            </w:r>
            <w:r w:rsidR="0029182F">
              <w:rPr>
                <w:sz w:val="20"/>
                <w:szCs w:val="20"/>
              </w:rPr>
              <w:t xml:space="preserve">e d’objets concrets, d’images </w:t>
            </w:r>
            <w:r w:rsidR="0029182F" w:rsidRPr="0029182F">
              <w:rPr>
                <w:b/>
                <w:sz w:val="20"/>
                <w:szCs w:val="20"/>
              </w:rPr>
              <w:t>OU</w:t>
            </w:r>
            <w:r w:rsidRPr="008C2065">
              <w:rPr>
                <w:sz w:val="20"/>
                <w:szCs w:val="20"/>
              </w:rPr>
              <w:t xml:space="preserve"> logiquement</w:t>
            </w:r>
            <w:r w:rsidR="008C4D84">
              <w:rPr>
                <w:sz w:val="20"/>
                <w:szCs w:val="20"/>
              </w:rPr>
              <w:t xml:space="preserve"> </w:t>
            </w:r>
            <w:r w:rsidRPr="008C2065">
              <w:rPr>
                <w:sz w:val="20"/>
                <w:szCs w:val="20"/>
              </w:rPr>
              <w:t>l’équiv</w:t>
            </w:r>
            <w:r>
              <w:rPr>
                <w:sz w:val="20"/>
                <w:szCs w:val="20"/>
              </w:rPr>
              <w:t>alence ou non</w:t>
            </w:r>
            <w:r w:rsidR="00F77A45">
              <w:rPr>
                <w:sz w:val="20"/>
                <w:szCs w:val="20"/>
              </w:rPr>
              <w:t>-</w:t>
            </w:r>
            <w:r>
              <w:rPr>
                <w:sz w:val="20"/>
                <w:szCs w:val="20"/>
              </w:rPr>
              <w:t>équivalence des formes</w:t>
            </w:r>
            <w:r>
              <w:rPr>
                <w:b/>
                <w:sz w:val="20"/>
                <w:szCs w:val="20"/>
              </w:rPr>
              <w:t>.</w:t>
            </w:r>
          </w:p>
        </w:tc>
        <w:tc>
          <w:tcPr>
            <w:tcW w:w="2419" w:type="dxa"/>
          </w:tcPr>
          <w:p w:rsidR="008C2065" w:rsidRPr="008C2065" w:rsidRDefault="008C2065" w:rsidP="00E67E41">
            <w:pPr>
              <w:rPr>
                <w:sz w:val="20"/>
                <w:szCs w:val="20"/>
              </w:rPr>
            </w:pPr>
            <w:r w:rsidRPr="008C2065">
              <w:rPr>
                <w:sz w:val="20"/>
                <w:szCs w:val="20"/>
              </w:rPr>
              <w:t>J</w:t>
            </w:r>
            <w:r>
              <w:rPr>
                <w:sz w:val="20"/>
                <w:szCs w:val="20"/>
              </w:rPr>
              <w:t xml:space="preserve">e peux </w:t>
            </w:r>
            <w:r>
              <w:rPr>
                <w:b/>
                <w:sz w:val="20"/>
                <w:szCs w:val="20"/>
              </w:rPr>
              <w:t>créer</w:t>
            </w:r>
            <w:r w:rsidR="00E67E41" w:rsidRPr="00E67E41">
              <w:rPr>
                <w:sz w:val="20"/>
                <w:szCs w:val="20"/>
              </w:rPr>
              <w:t xml:space="preserve"> avec l’aide d’objets</w:t>
            </w:r>
            <w:r w:rsidR="00E67E41">
              <w:rPr>
                <w:b/>
                <w:sz w:val="20"/>
                <w:szCs w:val="20"/>
              </w:rPr>
              <w:t xml:space="preserve"> </w:t>
            </w:r>
            <w:r w:rsidR="00E67E41" w:rsidRPr="00E67E41">
              <w:rPr>
                <w:sz w:val="20"/>
                <w:szCs w:val="20"/>
              </w:rPr>
              <w:t>concrets</w:t>
            </w:r>
            <w:r w:rsidR="00E67E41">
              <w:rPr>
                <w:b/>
                <w:sz w:val="20"/>
                <w:szCs w:val="20"/>
              </w:rPr>
              <w:t xml:space="preserve"> ET </w:t>
            </w:r>
            <w:r w:rsidR="00E67E41">
              <w:rPr>
                <w:sz w:val="20"/>
                <w:szCs w:val="20"/>
              </w:rPr>
              <w:t xml:space="preserve">des images, </w:t>
            </w:r>
            <w:r w:rsidRPr="00E67E41">
              <w:rPr>
                <w:sz w:val="20"/>
                <w:szCs w:val="20"/>
              </w:rPr>
              <w:t>des exemple</w:t>
            </w:r>
            <w:r w:rsidR="00E67E41" w:rsidRPr="00E67E41">
              <w:rPr>
                <w:sz w:val="20"/>
                <w:szCs w:val="20"/>
              </w:rPr>
              <w:t>s de nombres décimaux et leurs fractions équivalentes</w:t>
            </w:r>
            <w:r w:rsidR="0029182F">
              <w:rPr>
                <w:sz w:val="20"/>
                <w:szCs w:val="20"/>
              </w:rPr>
              <w:t>.</w:t>
            </w:r>
            <w:r w:rsidR="00E67E41" w:rsidRPr="00E67E41">
              <w:rPr>
                <w:sz w:val="20"/>
                <w:szCs w:val="20"/>
              </w:rPr>
              <w:t xml:space="preserve"> </w:t>
            </w:r>
          </w:p>
        </w:tc>
      </w:tr>
      <w:tr w:rsidR="008C2065" w:rsidRPr="00617F25" w:rsidTr="00B2676E">
        <w:trPr>
          <w:trHeight w:val="1016"/>
        </w:trPr>
        <w:tc>
          <w:tcPr>
            <w:tcW w:w="3576" w:type="dxa"/>
            <w:vMerge/>
          </w:tcPr>
          <w:p w:rsidR="008C2065" w:rsidRDefault="008C2065" w:rsidP="008C2065">
            <w:pPr>
              <w:contextualSpacing/>
              <w:rPr>
                <w:b/>
                <w:sz w:val="24"/>
                <w:szCs w:val="24"/>
              </w:rPr>
            </w:pPr>
          </w:p>
        </w:tc>
        <w:tc>
          <w:tcPr>
            <w:tcW w:w="2393" w:type="dxa"/>
          </w:tcPr>
          <w:p w:rsidR="008C2065" w:rsidRPr="00E67E41" w:rsidRDefault="00E67E41" w:rsidP="00E67E41">
            <w:pPr>
              <w:rPr>
                <w:sz w:val="20"/>
                <w:szCs w:val="20"/>
              </w:rPr>
            </w:pPr>
            <w:r w:rsidRPr="007C7B72">
              <w:rPr>
                <w:b/>
                <w:sz w:val="20"/>
                <w:szCs w:val="20"/>
              </w:rPr>
              <w:t>Avec de l’aide</w:t>
            </w:r>
            <w:r>
              <w:rPr>
                <w:sz w:val="20"/>
                <w:szCs w:val="20"/>
              </w:rPr>
              <w:t xml:space="preserve">, je peux </w:t>
            </w:r>
            <w:r w:rsidRPr="007C7B72">
              <w:rPr>
                <w:b/>
                <w:sz w:val="20"/>
                <w:szCs w:val="20"/>
              </w:rPr>
              <w:t xml:space="preserve">décrire </w:t>
            </w:r>
            <w:r>
              <w:rPr>
                <w:sz w:val="20"/>
                <w:szCs w:val="20"/>
              </w:rPr>
              <w:t xml:space="preserve">comment écrire des fractions </w:t>
            </w:r>
            <w:r w:rsidRPr="00E67E41">
              <w:rPr>
                <w:b/>
                <w:sz w:val="20"/>
                <w:szCs w:val="20"/>
              </w:rPr>
              <w:t xml:space="preserve">OU </w:t>
            </w:r>
            <w:r>
              <w:rPr>
                <w:sz w:val="20"/>
                <w:szCs w:val="20"/>
              </w:rPr>
              <w:t>des nombres décimaux</w:t>
            </w:r>
            <w:r w:rsidR="0029182F">
              <w:rPr>
                <w:sz w:val="20"/>
                <w:szCs w:val="20"/>
              </w:rPr>
              <w:t>,</w:t>
            </w:r>
            <w:r>
              <w:rPr>
                <w:sz w:val="20"/>
                <w:szCs w:val="20"/>
              </w:rPr>
              <w:t xml:space="preserve"> y compris des fractions dont le dénominateur est 10, 100 </w:t>
            </w:r>
            <w:r w:rsidRPr="00E67E41">
              <w:rPr>
                <w:b/>
                <w:sz w:val="20"/>
                <w:szCs w:val="20"/>
              </w:rPr>
              <w:t xml:space="preserve">OU </w:t>
            </w:r>
            <w:r>
              <w:rPr>
                <w:sz w:val="20"/>
                <w:szCs w:val="20"/>
              </w:rPr>
              <w:t>1</w:t>
            </w:r>
            <w:r w:rsidR="00F77A45">
              <w:rPr>
                <w:sz w:val="20"/>
                <w:szCs w:val="20"/>
              </w:rPr>
              <w:t> </w:t>
            </w:r>
            <w:r>
              <w:rPr>
                <w:sz w:val="20"/>
                <w:szCs w:val="20"/>
              </w:rPr>
              <w:t xml:space="preserve">000. </w:t>
            </w:r>
          </w:p>
        </w:tc>
        <w:tc>
          <w:tcPr>
            <w:tcW w:w="2394" w:type="dxa"/>
          </w:tcPr>
          <w:p w:rsidR="008C2065" w:rsidRPr="00E67E41" w:rsidRDefault="007C7B72" w:rsidP="00E67E41">
            <w:pPr>
              <w:rPr>
                <w:sz w:val="20"/>
                <w:szCs w:val="20"/>
              </w:rPr>
            </w:pPr>
            <w:r>
              <w:rPr>
                <w:sz w:val="20"/>
                <w:szCs w:val="20"/>
              </w:rPr>
              <w:t xml:space="preserve">Je peux </w:t>
            </w:r>
            <w:r w:rsidRPr="007C7B72">
              <w:rPr>
                <w:b/>
                <w:sz w:val="20"/>
                <w:szCs w:val="20"/>
              </w:rPr>
              <w:t xml:space="preserve">décrire </w:t>
            </w:r>
            <w:r>
              <w:rPr>
                <w:sz w:val="20"/>
                <w:szCs w:val="20"/>
              </w:rPr>
              <w:t xml:space="preserve">comment écrire des fractions </w:t>
            </w:r>
            <w:r w:rsidRPr="00E67E41">
              <w:rPr>
                <w:b/>
                <w:sz w:val="20"/>
                <w:szCs w:val="20"/>
              </w:rPr>
              <w:t xml:space="preserve">OU </w:t>
            </w:r>
            <w:r>
              <w:rPr>
                <w:sz w:val="20"/>
                <w:szCs w:val="20"/>
              </w:rPr>
              <w:t>des nombres décimaux</w:t>
            </w:r>
            <w:r w:rsidR="0029182F">
              <w:rPr>
                <w:sz w:val="20"/>
                <w:szCs w:val="20"/>
              </w:rPr>
              <w:t>,</w:t>
            </w:r>
            <w:r>
              <w:rPr>
                <w:sz w:val="20"/>
                <w:szCs w:val="20"/>
              </w:rPr>
              <w:t xml:space="preserve"> </w:t>
            </w:r>
            <w:r w:rsidRPr="009348DD">
              <w:rPr>
                <w:b/>
                <w:sz w:val="20"/>
                <w:szCs w:val="20"/>
              </w:rPr>
              <w:t>y compris</w:t>
            </w:r>
            <w:r>
              <w:rPr>
                <w:sz w:val="20"/>
                <w:szCs w:val="20"/>
              </w:rPr>
              <w:t xml:space="preserve"> des fractions dont le dénominateur est 10, 100 </w:t>
            </w:r>
            <w:r w:rsidRPr="00E67E41">
              <w:rPr>
                <w:b/>
                <w:sz w:val="20"/>
                <w:szCs w:val="20"/>
              </w:rPr>
              <w:t xml:space="preserve">OU </w:t>
            </w:r>
            <w:r>
              <w:rPr>
                <w:sz w:val="20"/>
                <w:szCs w:val="20"/>
              </w:rPr>
              <w:t>1</w:t>
            </w:r>
            <w:r w:rsidR="00F77A45">
              <w:rPr>
                <w:sz w:val="20"/>
                <w:szCs w:val="20"/>
              </w:rPr>
              <w:t> </w:t>
            </w:r>
            <w:r>
              <w:rPr>
                <w:sz w:val="20"/>
                <w:szCs w:val="20"/>
              </w:rPr>
              <w:t>000.</w:t>
            </w:r>
          </w:p>
        </w:tc>
        <w:tc>
          <w:tcPr>
            <w:tcW w:w="2394" w:type="dxa"/>
            <w:shd w:val="clear" w:color="auto" w:fill="F2DBDB" w:themeFill="accent2" w:themeFillTint="33"/>
          </w:tcPr>
          <w:p w:rsidR="008C2065" w:rsidRPr="007C7B72" w:rsidRDefault="007C7B72" w:rsidP="007C7B72">
            <w:pPr>
              <w:rPr>
                <w:sz w:val="20"/>
                <w:szCs w:val="20"/>
              </w:rPr>
            </w:pPr>
            <w:r>
              <w:rPr>
                <w:sz w:val="20"/>
                <w:szCs w:val="20"/>
              </w:rPr>
              <w:t xml:space="preserve">Je peux </w:t>
            </w:r>
            <w:r w:rsidRPr="007C7B72">
              <w:rPr>
                <w:b/>
                <w:sz w:val="20"/>
                <w:szCs w:val="20"/>
              </w:rPr>
              <w:t xml:space="preserve">expliquer </w:t>
            </w:r>
            <w:r>
              <w:rPr>
                <w:sz w:val="20"/>
                <w:szCs w:val="20"/>
              </w:rPr>
              <w:t xml:space="preserve">comment écrire des fractions </w:t>
            </w:r>
            <w:r>
              <w:rPr>
                <w:b/>
                <w:sz w:val="20"/>
                <w:szCs w:val="20"/>
              </w:rPr>
              <w:t>ET</w:t>
            </w:r>
            <w:r w:rsidRPr="00E67E41">
              <w:rPr>
                <w:b/>
                <w:sz w:val="20"/>
                <w:szCs w:val="20"/>
              </w:rPr>
              <w:t xml:space="preserve"> </w:t>
            </w:r>
            <w:r>
              <w:rPr>
                <w:sz w:val="20"/>
                <w:szCs w:val="20"/>
              </w:rPr>
              <w:t>des nombres décimaux</w:t>
            </w:r>
            <w:r w:rsidR="0029182F">
              <w:rPr>
                <w:sz w:val="20"/>
                <w:szCs w:val="20"/>
              </w:rPr>
              <w:t>,</w:t>
            </w:r>
            <w:r>
              <w:rPr>
                <w:sz w:val="20"/>
                <w:szCs w:val="20"/>
              </w:rPr>
              <w:t xml:space="preserve"> </w:t>
            </w:r>
            <w:r w:rsidRPr="009348DD">
              <w:rPr>
                <w:b/>
                <w:sz w:val="20"/>
                <w:szCs w:val="20"/>
              </w:rPr>
              <w:t>y compris des fractions dont le dénominateur est 10, 100 OU 1</w:t>
            </w:r>
            <w:r w:rsidR="00F77A45" w:rsidRPr="009348DD">
              <w:rPr>
                <w:b/>
                <w:sz w:val="20"/>
                <w:szCs w:val="20"/>
              </w:rPr>
              <w:t> </w:t>
            </w:r>
            <w:r w:rsidRPr="009348DD">
              <w:rPr>
                <w:b/>
                <w:sz w:val="20"/>
                <w:szCs w:val="20"/>
              </w:rPr>
              <w:t>000.</w:t>
            </w:r>
          </w:p>
        </w:tc>
        <w:tc>
          <w:tcPr>
            <w:tcW w:w="2419" w:type="dxa"/>
          </w:tcPr>
          <w:p w:rsidR="008C2065" w:rsidRDefault="007C7B72" w:rsidP="007C7B72">
            <w:pPr>
              <w:rPr>
                <w:sz w:val="20"/>
                <w:szCs w:val="20"/>
              </w:rPr>
            </w:pPr>
            <w:r>
              <w:rPr>
                <w:sz w:val="20"/>
                <w:szCs w:val="20"/>
              </w:rPr>
              <w:t xml:space="preserve">Je peux </w:t>
            </w:r>
            <w:r>
              <w:rPr>
                <w:b/>
                <w:sz w:val="20"/>
                <w:szCs w:val="20"/>
              </w:rPr>
              <w:t>compar</w:t>
            </w:r>
            <w:r w:rsidRPr="007C7B72">
              <w:rPr>
                <w:b/>
                <w:sz w:val="20"/>
                <w:szCs w:val="20"/>
              </w:rPr>
              <w:t xml:space="preserve">er </w:t>
            </w:r>
            <w:r>
              <w:rPr>
                <w:b/>
                <w:sz w:val="20"/>
                <w:szCs w:val="20"/>
              </w:rPr>
              <w:t xml:space="preserve">des stratégies pour écrire </w:t>
            </w:r>
            <w:r>
              <w:rPr>
                <w:sz w:val="20"/>
                <w:szCs w:val="20"/>
              </w:rPr>
              <w:t xml:space="preserve">des nombres décimaux sous forme </w:t>
            </w:r>
            <w:r w:rsidRPr="007C7B72">
              <w:rPr>
                <w:sz w:val="20"/>
                <w:szCs w:val="20"/>
              </w:rPr>
              <w:t xml:space="preserve">fractionnaire </w:t>
            </w:r>
            <w:r>
              <w:rPr>
                <w:b/>
                <w:sz w:val="20"/>
                <w:szCs w:val="20"/>
              </w:rPr>
              <w:t xml:space="preserve">ET </w:t>
            </w:r>
            <w:r w:rsidRPr="007C7B72">
              <w:rPr>
                <w:sz w:val="20"/>
                <w:szCs w:val="20"/>
              </w:rPr>
              <w:t>des fractions sous forme décimale</w:t>
            </w:r>
            <w:r>
              <w:rPr>
                <w:b/>
                <w:sz w:val="20"/>
                <w:szCs w:val="20"/>
              </w:rPr>
              <w:t xml:space="preserve">, </w:t>
            </w:r>
            <w:r>
              <w:rPr>
                <w:sz w:val="20"/>
                <w:szCs w:val="20"/>
              </w:rPr>
              <w:t xml:space="preserve">y compris des fractions dont le dénominateur est 10, 100 </w:t>
            </w:r>
            <w:r w:rsidR="0029182F">
              <w:rPr>
                <w:b/>
                <w:sz w:val="20"/>
                <w:szCs w:val="20"/>
              </w:rPr>
              <w:t>ET</w:t>
            </w:r>
            <w:r w:rsidRPr="00E67E41">
              <w:rPr>
                <w:b/>
                <w:sz w:val="20"/>
                <w:szCs w:val="20"/>
              </w:rPr>
              <w:t xml:space="preserve"> </w:t>
            </w:r>
            <w:r>
              <w:rPr>
                <w:sz w:val="20"/>
                <w:szCs w:val="20"/>
              </w:rPr>
              <w:t>1</w:t>
            </w:r>
            <w:r w:rsidR="00F77A45">
              <w:rPr>
                <w:sz w:val="20"/>
                <w:szCs w:val="20"/>
              </w:rPr>
              <w:t> </w:t>
            </w:r>
            <w:r>
              <w:rPr>
                <w:sz w:val="20"/>
                <w:szCs w:val="20"/>
              </w:rPr>
              <w:t>000.</w:t>
            </w:r>
          </w:p>
          <w:p w:rsidR="0029182F" w:rsidRPr="007C7B72" w:rsidRDefault="0029182F" w:rsidP="007C7B72">
            <w:pPr>
              <w:rPr>
                <w:sz w:val="20"/>
                <w:szCs w:val="20"/>
              </w:rPr>
            </w:pPr>
          </w:p>
        </w:tc>
      </w:tr>
      <w:tr w:rsidR="008C2065" w:rsidRPr="00617F25" w:rsidTr="00B2676E">
        <w:trPr>
          <w:trHeight w:val="1016"/>
        </w:trPr>
        <w:tc>
          <w:tcPr>
            <w:tcW w:w="3576" w:type="dxa"/>
            <w:vMerge/>
          </w:tcPr>
          <w:p w:rsidR="008C2065" w:rsidRPr="006C4FC0" w:rsidRDefault="008C2065" w:rsidP="008C2065">
            <w:pPr>
              <w:contextualSpacing/>
              <w:rPr>
                <w:b/>
                <w:sz w:val="24"/>
                <w:szCs w:val="24"/>
              </w:rPr>
            </w:pPr>
          </w:p>
        </w:tc>
        <w:tc>
          <w:tcPr>
            <w:tcW w:w="2393" w:type="dxa"/>
          </w:tcPr>
          <w:p w:rsidR="008C2065" w:rsidRPr="00A626BF" w:rsidRDefault="00A626BF" w:rsidP="00A626BF">
            <w:pPr>
              <w:rPr>
                <w:sz w:val="20"/>
                <w:szCs w:val="20"/>
              </w:rPr>
            </w:pPr>
            <w:r w:rsidRPr="00A626BF">
              <w:rPr>
                <w:b/>
                <w:sz w:val="20"/>
                <w:szCs w:val="20"/>
              </w:rPr>
              <w:t>Avec de l’aide</w:t>
            </w:r>
            <w:r>
              <w:rPr>
                <w:sz w:val="20"/>
                <w:szCs w:val="20"/>
              </w:rPr>
              <w:t xml:space="preserve">, je peux </w:t>
            </w:r>
            <w:r w:rsidRPr="00A626BF">
              <w:rPr>
                <w:b/>
                <w:sz w:val="20"/>
                <w:szCs w:val="20"/>
              </w:rPr>
              <w:t>utiliser des référents</w:t>
            </w:r>
            <w:r>
              <w:rPr>
                <w:sz w:val="20"/>
                <w:szCs w:val="20"/>
              </w:rPr>
              <w:t xml:space="preserve">, y </w:t>
            </w:r>
            <w:r w:rsidR="00831577">
              <w:rPr>
                <w:sz w:val="20"/>
                <w:szCs w:val="20"/>
              </w:rPr>
              <w:t xml:space="preserve">compris la valeur de position </w:t>
            </w:r>
            <w:r w:rsidR="00831577" w:rsidRPr="00831577">
              <w:rPr>
                <w:b/>
                <w:sz w:val="20"/>
                <w:szCs w:val="20"/>
              </w:rPr>
              <w:t>OU</w:t>
            </w:r>
            <w:r>
              <w:rPr>
                <w:sz w:val="20"/>
                <w:szCs w:val="20"/>
              </w:rPr>
              <w:t xml:space="preserve"> une droite numérique, </w:t>
            </w:r>
            <w:r w:rsidRPr="00A626BF">
              <w:rPr>
                <w:b/>
                <w:sz w:val="20"/>
                <w:szCs w:val="20"/>
              </w:rPr>
              <w:t>pour ordonner</w:t>
            </w:r>
            <w:r>
              <w:rPr>
                <w:sz w:val="20"/>
                <w:szCs w:val="20"/>
              </w:rPr>
              <w:t xml:space="preserve"> un ensemble de nombres décimaux donnés.</w:t>
            </w:r>
          </w:p>
        </w:tc>
        <w:tc>
          <w:tcPr>
            <w:tcW w:w="2394" w:type="dxa"/>
          </w:tcPr>
          <w:p w:rsidR="008C2065" w:rsidRPr="00A626BF" w:rsidRDefault="00A626BF" w:rsidP="00A626BF">
            <w:pPr>
              <w:rPr>
                <w:sz w:val="20"/>
                <w:szCs w:val="20"/>
              </w:rPr>
            </w:pPr>
            <w:r>
              <w:rPr>
                <w:sz w:val="20"/>
                <w:szCs w:val="20"/>
              </w:rPr>
              <w:t xml:space="preserve">Je peux </w:t>
            </w:r>
            <w:r w:rsidRPr="00A626BF">
              <w:rPr>
                <w:b/>
                <w:sz w:val="20"/>
                <w:szCs w:val="20"/>
              </w:rPr>
              <w:t>utiliser des référents</w:t>
            </w:r>
            <w:r>
              <w:rPr>
                <w:sz w:val="20"/>
                <w:szCs w:val="20"/>
              </w:rPr>
              <w:t xml:space="preserve">, y </w:t>
            </w:r>
            <w:r w:rsidR="00831577">
              <w:rPr>
                <w:sz w:val="20"/>
                <w:szCs w:val="20"/>
              </w:rPr>
              <w:t xml:space="preserve">compris la valeur de position </w:t>
            </w:r>
            <w:r w:rsidR="00831577" w:rsidRPr="00831577">
              <w:rPr>
                <w:b/>
                <w:sz w:val="20"/>
                <w:szCs w:val="20"/>
              </w:rPr>
              <w:t>OU</w:t>
            </w:r>
            <w:r>
              <w:rPr>
                <w:sz w:val="20"/>
                <w:szCs w:val="20"/>
              </w:rPr>
              <w:t xml:space="preserve"> une droite numérique, </w:t>
            </w:r>
            <w:r w:rsidRPr="00A626BF">
              <w:rPr>
                <w:b/>
                <w:sz w:val="20"/>
                <w:szCs w:val="20"/>
              </w:rPr>
              <w:t>pour ordonner</w:t>
            </w:r>
            <w:r>
              <w:rPr>
                <w:sz w:val="20"/>
                <w:szCs w:val="20"/>
              </w:rPr>
              <w:t xml:space="preserve"> un ensemble de nombres décimaux donnés.</w:t>
            </w:r>
          </w:p>
        </w:tc>
        <w:tc>
          <w:tcPr>
            <w:tcW w:w="2394" w:type="dxa"/>
            <w:shd w:val="clear" w:color="auto" w:fill="F2DBDB" w:themeFill="accent2" w:themeFillTint="33"/>
          </w:tcPr>
          <w:p w:rsidR="008C2065" w:rsidRPr="00A626BF" w:rsidRDefault="00204DEA" w:rsidP="00A626BF">
            <w:pPr>
              <w:rPr>
                <w:sz w:val="20"/>
                <w:szCs w:val="20"/>
              </w:rPr>
            </w:pPr>
            <w:r>
              <w:rPr>
                <w:sz w:val="20"/>
                <w:szCs w:val="20"/>
              </w:rPr>
              <w:t xml:space="preserve">Je peux </w:t>
            </w:r>
            <w:r>
              <w:rPr>
                <w:b/>
                <w:sz w:val="20"/>
                <w:szCs w:val="20"/>
              </w:rPr>
              <w:t>choisi</w:t>
            </w:r>
            <w:r w:rsidRPr="00A626BF">
              <w:rPr>
                <w:b/>
                <w:sz w:val="20"/>
                <w:szCs w:val="20"/>
              </w:rPr>
              <w:t xml:space="preserve">r </w:t>
            </w:r>
            <w:r w:rsidR="00831577">
              <w:rPr>
                <w:b/>
                <w:sz w:val="20"/>
                <w:szCs w:val="20"/>
              </w:rPr>
              <w:t>ET</w:t>
            </w:r>
            <w:r>
              <w:rPr>
                <w:b/>
                <w:sz w:val="20"/>
                <w:szCs w:val="20"/>
              </w:rPr>
              <w:t xml:space="preserve"> utiliser </w:t>
            </w:r>
            <w:r w:rsidRPr="00A626BF">
              <w:rPr>
                <w:b/>
                <w:sz w:val="20"/>
                <w:szCs w:val="20"/>
              </w:rPr>
              <w:t>des référents</w:t>
            </w:r>
            <w:r>
              <w:rPr>
                <w:sz w:val="20"/>
                <w:szCs w:val="20"/>
              </w:rPr>
              <w:t xml:space="preserve">, </w:t>
            </w:r>
            <w:r w:rsidRPr="00A626BF">
              <w:rPr>
                <w:b/>
                <w:sz w:val="20"/>
                <w:szCs w:val="20"/>
              </w:rPr>
              <w:t>pour ordonner</w:t>
            </w:r>
            <w:r>
              <w:rPr>
                <w:sz w:val="20"/>
                <w:szCs w:val="20"/>
              </w:rPr>
              <w:t xml:space="preserve"> un ensemble de nombres décimaux donnés.</w:t>
            </w:r>
          </w:p>
        </w:tc>
        <w:tc>
          <w:tcPr>
            <w:tcW w:w="2419" w:type="dxa"/>
          </w:tcPr>
          <w:p w:rsidR="008C2065" w:rsidRPr="00204DEA" w:rsidRDefault="00204DEA" w:rsidP="00204DEA">
            <w:pPr>
              <w:rPr>
                <w:sz w:val="20"/>
                <w:szCs w:val="20"/>
              </w:rPr>
            </w:pPr>
            <w:r>
              <w:rPr>
                <w:sz w:val="20"/>
                <w:szCs w:val="20"/>
              </w:rPr>
              <w:t xml:space="preserve">Je peux </w:t>
            </w:r>
            <w:r>
              <w:rPr>
                <w:b/>
                <w:sz w:val="20"/>
                <w:szCs w:val="20"/>
              </w:rPr>
              <w:t>choisi</w:t>
            </w:r>
            <w:r w:rsidRPr="00A626BF">
              <w:rPr>
                <w:b/>
                <w:sz w:val="20"/>
                <w:szCs w:val="20"/>
              </w:rPr>
              <w:t xml:space="preserve">r </w:t>
            </w:r>
            <w:r w:rsidR="00831577">
              <w:rPr>
                <w:b/>
                <w:sz w:val="20"/>
                <w:szCs w:val="20"/>
              </w:rPr>
              <w:t>ET</w:t>
            </w:r>
            <w:r>
              <w:rPr>
                <w:b/>
                <w:sz w:val="20"/>
                <w:szCs w:val="20"/>
              </w:rPr>
              <w:t xml:space="preserve"> utiliser </w:t>
            </w:r>
            <w:r w:rsidRPr="00A626BF">
              <w:rPr>
                <w:b/>
                <w:sz w:val="20"/>
                <w:szCs w:val="20"/>
              </w:rPr>
              <w:t>des référents</w:t>
            </w:r>
            <w:r>
              <w:rPr>
                <w:sz w:val="20"/>
                <w:szCs w:val="20"/>
              </w:rPr>
              <w:t xml:space="preserve">, </w:t>
            </w:r>
            <w:r w:rsidRPr="00A626BF">
              <w:rPr>
                <w:b/>
                <w:sz w:val="20"/>
                <w:szCs w:val="20"/>
              </w:rPr>
              <w:t xml:space="preserve">pour </w:t>
            </w:r>
            <w:r>
              <w:rPr>
                <w:b/>
                <w:sz w:val="20"/>
                <w:szCs w:val="20"/>
              </w:rPr>
              <w:t xml:space="preserve">créer </w:t>
            </w:r>
            <w:r w:rsidR="00831577">
              <w:rPr>
                <w:b/>
                <w:sz w:val="20"/>
                <w:szCs w:val="20"/>
              </w:rPr>
              <w:t xml:space="preserve">ET </w:t>
            </w:r>
            <w:r w:rsidRPr="00A626BF">
              <w:rPr>
                <w:b/>
                <w:sz w:val="20"/>
                <w:szCs w:val="20"/>
              </w:rPr>
              <w:t>ordonner</w:t>
            </w:r>
            <w:r w:rsidR="00831577">
              <w:rPr>
                <w:sz w:val="20"/>
                <w:szCs w:val="20"/>
              </w:rPr>
              <w:t xml:space="preserve"> un ensemble </w:t>
            </w:r>
            <w:r>
              <w:rPr>
                <w:sz w:val="20"/>
                <w:szCs w:val="20"/>
              </w:rPr>
              <w:t>de nombres décimaux.</w:t>
            </w:r>
          </w:p>
        </w:tc>
      </w:tr>
      <w:tr w:rsidR="008C2065" w:rsidRPr="008D63EF" w:rsidTr="00B2676E">
        <w:trPr>
          <w:trHeight w:val="469"/>
        </w:trPr>
        <w:tc>
          <w:tcPr>
            <w:tcW w:w="13176" w:type="dxa"/>
            <w:gridSpan w:val="5"/>
          </w:tcPr>
          <w:p w:rsidR="008C2065" w:rsidRPr="0070525B" w:rsidRDefault="008C2065" w:rsidP="008C2065">
            <w:pPr>
              <w:rPr>
                <w:sz w:val="20"/>
                <w:szCs w:val="20"/>
              </w:rPr>
            </w:pPr>
            <w:r w:rsidRPr="0070525B">
              <w:rPr>
                <w:sz w:val="20"/>
                <w:szCs w:val="20"/>
              </w:rPr>
              <w:t>Commentaires</w:t>
            </w:r>
          </w:p>
          <w:p w:rsidR="008C2065" w:rsidRDefault="008C2065" w:rsidP="008C2065">
            <w:pPr>
              <w:rPr>
                <w:sz w:val="20"/>
                <w:szCs w:val="20"/>
              </w:rPr>
            </w:pPr>
          </w:p>
          <w:p w:rsidR="009348DD" w:rsidRDefault="009348DD" w:rsidP="008C2065">
            <w:pPr>
              <w:rPr>
                <w:sz w:val="20"/>
                <w:szCs w:val="20"/>
              </w:rPr>
            </w:pPr>
          </w:p>
          <w:p w:rsidR="009348DD" w:rsidRDefault="009348DD" w:rsidP="008C2065">
            <w:pPr>
              <w:rPr>
                <w:sz w:val="20"/>
                <w:szCs w:val="20"/>
              </w:rPr>
            </w:pPr>
          </w:p>
          <w:p w:rsidR="009348DD" w:rsidRDefault="009348DD" w:rsidP="008C2065">
            <w:pPr>
              <w:rPr>
                <w:sz w:val="20"/>
                <w:szCs w:val="20"/>
              </w:rPr>
            </w:pPr>
          </w:p>
          <w:p w:rsidR="009348DD" w:rsidRDefault="009348DD" w:rsidP="008C2065">
            <w:pPr>
              <w:rPr>
                <w:sz w:val="20"/>
                <w:szCs w:val="20"/>
              </w:rPr>
            </w:pPr>
          </w:p>
          <w:p w:rsidR="009348DD" w:rsidRDefault="009348DD" w:rsidP="008C2065">
            <w:pPr>
              <w:rPr>
                <w:sz w:val="20"/>
                <w:szCs w:val="20"/>
              </w:rPr>
            </w:pPr>
          </w:p>
          <w:p w:rsidR="009348DD" w:rsidRPr="0070525B" w:rsidRDefault="009348DD" w:rsidP="008C2065">
            <w:pPr>
              <w:rPr>
                <w:sz w:val="20"/>
                <w:szCs w:val="20"/>
              </w:rPr>
            </w:pPr>
          </w:p>
          <w:p w:rsidR="008C2065" w:rsidRPr="0070525B" w:rsidRDefault="008C2065" w:rsidP="008C2065">
            <w:pPr>
              <w:rPr>
                <w:sz w:val="20"/>
                <w:szCs w:val="20"/>
              </w:rPr>
            </w:pPr>
          </w:p>
          <w:p w:rsidR="008C2065" w:rsidRPr="0070525B" w:rsidRDefault="008C2065" w:rsidP="008C2065">
            <w:pPr>
              <w:rPr>
                <w:sz w:val="20"/>
                <w:szCs w:val="20"/>
              </w:rPr>
            </w:pPr>
          </w:p>
        </w:tc>
      </w:tr>
    </w:tbl>
    <w:p w:rsidR="002F24DE" w:rsidRDefault="002F24DE"/>
    <w:p w:rsidR="00ED2ADE" w:rsidRDefault="002F24DE">
      <w:r>
        <w:br w:type="page"/>
      </w:r>
    </w:p>
    <w:tbl>
      <w:tblPr>
        <w:tblStyle w:val="TableGrid"/>
        <w:tblW w:w="13176" w:type="dxa"/>
        <w:tblLook w:val="04A0" w:firstRow="1" w:lastRow="0" w:firstColumn="1" w:lastColumn="0" w:noHBand="0" w:noVBand="1"/>
      </w:tblPr>
      <w:tblGrid>
        <w:gridCol w:w="3576"/>
        <w:gridCol w:w="2393"/>
        <w:gridCol w:w="2394"/>
        <w:gridCol w:w="2394"/>
        <w:gridCol w:w="2419"/>
      </w:tblGrid>
      <w:tr w:rsidR="003030D0" w:rsidRPr="00617F25" w:rsidTr="003030D0">
        <w:trPr>
          <w:tblHeader/>
        </w:trPr>
        <w:tc>
          <w:tcPr>
            <w:tcW w:w="13176" w:type="dxa"/>
            <w:gridSpan w:val="5"/>
            <w:shd w:val="clear" w:color="auto" w:fill="800000"/>
          </w:tcPr>
          <w:p w:rsidR="003030D0" w:rsidRDefault="003030D0" w:rsidP="00B2676E">
            <w:pPr>
              <w:jc w:val="center"/>
              <w:rPr>
                <w:b/>
                <w:sz w:val="32"/>
                <w:szCs w:val="32"/>
              </w:rPr>
            </w:pPr>
            <w:r>
              <w:rPr>
                <w:b/>
                <w:sz w:val="32"/>
                <w:szCs w:val="32"/>
              </w:rPr>
              <w:lastRenderedPageBreak/>
              <w:t>Mathématiques 5</w:t>
            </w:r>
            <w:r w:rsidRPr="00061B4B">
              <w:rPr>
                <w:b/>
                <w:sz w:val="32"/>
                <w:szCs w:val="32"/>
                <w:vertAlign w:val="superscript"/>
              </w:rPr>
              <w:t>e</w:t>
            </w:r>
            <w:r>
              <w:rPr>
                <w:b/>
                <w:sz w:val="32"/>
                <w:szCs w:val="32"/>
              </w:rPr>
              <w:t xml:space="preserve"> année</w:t>
            </w:r>
          </w:p>
          <w:p w:rsidR="003030D0" w:rsidRPr="006C4FC0" w:rsidRDefault="003030D0" w:rsidP="00B2676E">
            <w:pPr>
              <w:jc w:val="center"/>
              <w:rPr>
                <w:b/>
                <w:sz w:val="32"/>
                <w:szCs w:val="32"/>
              </w:rPr>
            </w:pPr>
            <w:r>
              <w:rPr>
                <w:b/>
                <w:sz w:val="32"/>
                <w:szCs w:val="32"/>
              </w:rPr>
              <w:t>Nombre (N)</w:t>
            </w:r>
          </w:p>
        </w:tc>
      </w:tr>
      <w:tr w:rsidR="003030D0" w:rsidRPr="00617F25" w:rsidTr="003030D0">
        <w:trPr>
          <w:trHeight w:val="1462"/>
          <w:tblHeader/>
        </w:trPr>
        <w:tc>
          <w:tcPr>
            <w:tcW w:w="3576" w:type="dxa"/>
            <w:vAlign w:val="center"/>
          </w:tcPr>
          <w:p w:rsidR="003030D0" w:rsidRPr="00B650CA" w:rsidRDefault="003030D0" w:rsidP="00B2676E">
            <w:pPr>
              <w:jc w:val="center"/>
              <w:rPr>
                <w:b/>
                <w:sz w:val="36"/>
                <w:szCs w:val="36"/>
              </w:rPr>
            </w:pPr>
            <w:r>
              <w:rPr>
                <w:b/>
                <w:sz w:val="36"/>
                <w:szCs w:val="36"/>
              </w:rPr>
              <w:t>Résultat d’apprentissage</w:t>
            </w:r>
          </w:p>
        </w:tc>
        <w:tc>
          <w:tcPr>
            <w:tcW w:w="2393" w:type="dxa"/>
            <w:shd w:val="clear" w:color="auto" w:fill="F2DBDB" w:themeFill="accent2" w:themeFillTint="33"/>
          </w:tcPr>
          <w:p w:rsidR="003030D0" w:rsidRDefault="003030D0" w:rsidP="00B2676E">
            <w:pPr>
              <w:rPr>
                <w:b/>
                <w:sz w:val="18"/>
                <w:szCs w:val="18"/>
              </w:rPr>
            </w:pPr>
            <w:r w:rsidRPr="00E109E4">
              <w:rPr>
                <w:b/>
                <w:sz w:val="18"/>
                <w:szCs w:val="18"/>
              </w:rPr>
              <w:t>1</w:t>
            </w:r>
            <w:r w:rsidR="00F77A45">
              <w:rPr>
                <w:b/>
                <w:sz w:val="18"/>
                <w:szCs w:val="18"/>
              </w:rPr>
              <w:t>—</w:t>
            </w:r>
            <w:r w:rsidRPr="00E109E4">
              <w:rPr>
                <w:b/>
                <w:sz w:val="18"/>
                <w:szCs w:val="18"/>
              </w:rPr>
              <w:t xml:space="preserve"> Peu d’éléments de preuve</w:t>
            </w:r>
          </w:p>
          <w:p w:rsidR="003030D0" w:rsidRPr="00E109E4" w:rsidRDefault="003030D0" w:rsidP="00B2676E">
            <w:pPr>
              <w:rPr>
                <w:b/>
                <w:sz w:val="18"/>
                <w:szCs w:val="18"/>
              </w:rPr>
            </w:pPr>
          </w:p>
          <w:p w:rsidR="003030D0" w:rsidRPr="00E109E4" w:rsidRDefault="003030D0" w:rsidP="00B2676E">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rsidR="003030D0" w:rsidRPr="00E109E4" w:rsidRDefault="003030D0" w:rsidP="00B2676E">
            <w:pPr>
              <w:rPr>
                <w:b/>
                <w:sz w:val="18"/>
                <w:szCs w:val="18"/>
              </w:rPr>
            </w:pPr>
            <w:r w:rsidRPr="00E109E4">
              <w:rPr>
                <w:b/>
                <w:sz w:val="18"/>
                <w:szCs w:val="18"/>
              </w:rPr>
              <w:t xml:space="preserve">2 </w:t>
            </w:r>
            <w:r w:rsidR="00F77A45">
              <w:rPr>
                <w:b/>
                <w:sz w:val="18"/>
                <w:szCs w:val="18"/>
              </w:rPr>
              <w:t>—</w:t>
            </w:r>
            <w:r w:rsidRPr="00E109E4">
              <w:rPr>
                <w:b/>
                <w:sz w:val="18"/>
                <w:szCs w:val="18"/>
              </w:rPr>
              <w:t xml:space="preserve"> Éléments de preuve partiels</w:t>
            </w:r>
          </w:p>
          <w:p w:rsidR="003030D0" w:rsidRPr="00E109E4" w:rsidRDefault="003030D0" w:rsidP="00B2676E">
            <w:pPr>
              <w:rPr>
                <w:b/>
                <w:sz w:val="18"/>
                <w:szCs w:val="18"/>
              </w:rPr>
            </w:pPr>
            <w:r w:rsidRPr="00E109E4">
              <w:rPr>
                <w:sz w:val="16"/>
                <w:szCs w:val="16"/>
              </w:rPr>
              <w:t>Je comprends les idées simples, et je réalise les habiletés les plus simples. Je continue à progresser/cheminer vers les idées et les habiletés plus complexes.</w:t>
            </w:r>
          </w:p>
        </w:tc>
        <w:tc>
          <w:tcPr>
            <w:tcW w:w="2394" w:type="dxa"/>
            <w:shd w:val="clear" w:color="auto" w:fill="F2DBDB" w:themeFill="accent2" w:themeFillTint="33"/>
          </w:tcPr>
          <w:p w:rsidR="003030D0" w:rsidRPr="00E109E4" w:rsidRDefault="003030D0" w:rsidP="00B2676E">
            <w:pPr>
              <w:rPr>
                <w:b/>
                <w:sz w:val="18"/>
                <w:szCs w:val="18"/>
              </w:rPr>
            </w:pPr>
            <w:r w:rsidRPr="00E109E4">
              <w:rPr>
                <w:b/>
                <w:sz w:val="18"/>
                <w:szCs w:val="18"/>
              </w:rPr>
              <w:t xml:space="preserve">3 </w:t>
            </w:r>
            <w:r w:rsidR="00F77A45">
              <w:rPr>
                <w:b/>
                <w:sz w:val="18"/>
                <w:szCs w:val="18"/>
              </w:rPr>
              <w:t>—</w:t>
            </w:r>
            <w:r w:rsidRPr="00E109E4">
              <w:rPr>
                <w:b/>
                <w:sz w:val="18"/>
                <w:szCs w:val="18"/>
              </w:rPr>
              <w:t xml:space="preserve"> Suffisamment d’éléments de preuve</w:t>
            </w:r>
          </w:p>
          <w:p w:rsidR="003030D0" w:rsidRPr="00E109E4" w:rsidRDefault="003030D0" w:rsidP="00B2676E">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rsidR="003030D0" w:rsidRPr="00E109E4" w:rsidRDefault="003030D0" w:rsidP="00B2676E">
            <w:pPr>
              <w:rPr>
                <w:b/>
                <w:sz w:val="18"/>
                <w:szCs w:val="18"/>
              </w:rPr>
            </w:pPr>
            <w:r w:rsidRPr="00E109E4">
              <w:rPr>
                <w:b/>
                <w:sz w:val="18"/>
                <w:szCs w:val="18"/>
              </w:rPr>
              <w:t>4</w:t>
            </w:r>
            <w:r w:rsidR="00F77A45">
              <w:rPr>
                <w:b/>
                <w:sz w:val="18"/>
                <w:szCs w:val="18"/>
              </w:rPr>
              <w:t>—</w:t>
            </w:r>
            <w:r w:rsidRPr="00E109E4">
              <w:rPr>
                <w:b/>
                <w:sz w:val="18"/>
                <w:szCs w:val="18"/>
              </w:rPr>
              <w:t xml:space="preserve"> Beaucoup d’éléments de preuve </w:t>
            </w:r>
          </w:p>
          <w:p w:rsidR="003030D0" w:rsidRPr="00E109E4" w:rsidRDefault="003030D0" w:rsidP="00B2676E">
            <w:pPr>
              <w:rPr>
                <w:b/>
                <w:sz w:val="18"/>
                <w:szCs w:val="18"/>
              </w:rPr>
            </w:pPr>
            <w:r w:rsidRPr="00E109E4">
              <w:rPr>
                <w:sz w:val="16"/>
                <w:szCs w:val="16"/>
              </w:rPr>
              <w:t xml:space="preserve">Je comprends tout à fait les idées complexes, et je peux appliquer les habiletés que j’ai développées à </w:t>
            </w:r>
            <w:r w:rsidR="00F77A45">
              <w:rPr>
                <w:sz w:val="16"/>
                <w:szCs w:val="16"/>
              </w:rPr>
              <w:t>de</w:t>
            </w:r>
            <w:r w:rsidRPr="00E109E4">
              <w:rPr>
                <w:sz w:val="16"/>
                <w:szCs w:val="16"/>
              </w:rPr>
              <w:t xml:space="preserve"> nouvelles situations pas abordées en classe.</w:t>
            </w:r>
            <w:r w:rsidRPr="00E109E4">
              <w:rPr>
                <w:sz w:val="18"/>
                <w:szCs w:val="18"/>
              </w:rPr>
              <w:t xml:space="preserve"> </w:t>
            </w:r>
          </w:p>
        </w:tc>
      </w:tr>
      <w:tr w:rsidR="00EC6265" w:rsidRPr="00D45577" w:rsidTr="005E717B">
        <w:trPr>
          <w:trHeight w:val="1016"/>
        </w:trPr>
        <w:tc>
          <w:tcPr>
            <w:tcW w:w="3576" w:type="dxa"/>
            <w:vMerge w:val="restart"/>
          </w:tcPr>
          <w:p w:rsidR="00EC6265" w:rsidRPr="00E5092E" w:rsidRDefault="00EC6265" w:rsidP="003030D0">
            <w:pPr>
              <w:shd w:val="clear" w:color="auto" w:fill="FFFFFF"/>
              <w:textAlignment w:val="top"/>
              <w:rPr>
                <w:b/>
                <w:sz w:val="24"/>
                <w:szCs w:val="24"/>
              </w:rPr>
            </w:pPr>
            <w:r w:rsidRPr="00E5092E">
              <w:rPr>
                <w:b/>
                <w:sz w:val="24"/>
                <w:szCs w:val="24"/>
              </w:rPr>
              <w:t>5</w:t>
            </w:r>
            <w:r w:rsidR="00F77A45" w:rsidRPr="00E5092E">
              <w:rPr>
                <w:b/>
                <w:sz w:val="24"/>
                <w:szCs w:val="24"/>
              </w:rPr>
              <w:t xml:space="preserve"> N</w:t>
            </w:r>
            <w:r w:rsidRPr="00E5092E">
              <w:rPr>
                <w:b/>
                <w:sz w:val="24"/>
                <w:szCs w:val="24"/>
              </w:rPr>
              <w:t>.8</w:t>
            </w:r>
          </w:p>
          <w:p w:rsidR="00EC6265" w:rsidRPr="00E5092E" w:rsidRDefault="00EC6265" w:rsidP="003030D0">
            <w:pPr>
              <w:shd w:val="clear" w:color="auto" w:fill="FFFFFF"/>
              <w:textAlignment w:val="top"/>
              <w:rPr>
                <w:b/>
                <w:sz w:val="24"/>
                <w:szCs w:val="24"/>
              </w:rPr>
            </w:pPr>
            <w:r w:rsidRPr="00E5092E">
              <w:rPr>
                <w:b/>
                <w:sz w:val="24"/>
                <w:szCs w:val="24"/>
              </w:rPr>
              <w:t>Appliquer de façon concrète, imagée et symbolique sa compréhension de la notion d’addition et de soustraction à des nombres décimaux (se limitant aux millièmes), y compris</w:t>
            </w:r>
            <w:r w:rsidR="00F77A45" w:rsidRPr="00E5092E">
              <w:rPr>
                <w:b/>
                <w:sz w:val="24"/>
                <w:szCs w:val="24"/>
              </w:rPr>
              <w:t> </w:t>
            </w:r>
            <w:r w:rsidRPr="00E5092E">
              <w:rPr>
                <w:b/>
                <w:sz w:val="24"/>
                <w:szCs w:val="24"/>
              </w:rPr>
              <w:t xml:space="preserve">: </w:t>
            </w:r>
          </w:p>
          <w:p w:rsidR="00EC6265" w:rsidRPr="00E5092E" w:rsidRDefault="00EC6265"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modéliser</w:t>
            </w:r>
            <w:r w:rsidR="00F77A45" w:rsidRPr="00E5092E">
              <w:rPr>
                <w:rFonts w:eastAsia="Times New Roman" w:cs="Times New Roman"/>
                <w:b/>
                <w:bCs/>
                <w:color w:val="333333"/>
                <w:sz w:val="24"/>
                <w:szCs w:val="24"/>
                <w:lang w:eastAsia="en-CA"/>
              </w:rPr>
              <w:t> ;</w:t>
            </w:r>
          </w:p>
          <w:p w:rsidR="00EC6265" w:rsidRPr="00E5092E" w:rsidRDefault="00EC6265"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estimer</w:t>
            </w:r>
            <w:r w:rsidR="00F77A45" w:rsidRPr="00E5092E">
              <w:rPr>
                <w:rFonts w:eastAsia="Times New Roman" w:cs="Times New Roman"/>
                <w:b/>
                <w:bCs/>
                <w:color w:val="333333"/>
                <w:sz w:val="24"/>
                <w:szCs w:val="24"/>
                <w:lang w:eastAsia="en-CA"/>
              </w:rPr>
              <w:t> ;</w:t>
            </w:r>
          </w:p>
          <w:p w:rsidR="00EC6265" w:rsidRPr="00E5092E" w:rsidRDefault="00EC6265"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avoir recours à la valeur de position</w:t>
            </w:r>
            <w:r w:rsidR="00F77A45" w:rsidRPr="00E5092E">
              <w:rPr>
                <w:rFonts w:eastAsia="Times New Roman" w:cs="Times New Roman"/>
                <w:b/>
                <w:bCs/>
                <w:color w:val="333333"/>
                <w:sz w:val="24"/>
                <w:szCs w:val="24"/>
                <w:lang w:eastAsia="en-CA"/>
              </w:rPr>
              <w:t> ;</w:t>
            </w:r>
          </w:p>
          <w:p w:rsidR="00EC6265" w:rsidRPr="00E5092E" w:rsidRDefault="00EC6265"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utiliser ses propres stratégies pour estimer et calculer</w:t>
            </w:r>
            <w:r w:rsidR="00F77A45" w:rsidRPr="00E5092E">
              <w:rPr>
                <w:rFonts w:eastAsia="Times New Roman" w:cs="Times New Roman"/>
                <w:b/>
                <w:bCs/>
                <w:color w:val="333333"/>
                <w:sz w:val="24"/>
                <w:szCs w:val="24"/>
                <w:lang w:eastAsia="en-CA"/>
              </w:rPr>
              <w:t> ;</w:t>
            </w:r>
          </w:p>
          <w:p w:rsidR="00EC6265" w:rsidRPr="00E5092E" w:rsidRDefault="00EC6265" w:rsidP="00E5092E">
            <w:pPr>
              <w:numPr>
                <w:ilvl w:val="0"/>
                <w:numId w:val="17"/>
              </w:numPr>
              <w:shd w:val="clear" w:color="auto" w:fill="FFFFFF"/>
              <w:spacing w:before="100" w:beforeAutospacing="1" w:after="100" w:afterAutospacing="1"/>
              <w:textAlignment w:val="top"/>
              <w:rPr>
                <w:rFonts w:eastAsia="Times New Roman" w:cs="Times New Roman"/>
                <w:b/>
                <w:bCs/>
                <w:color w:val="333333"/>
                <w:sz w:val="24"/>
                <w:szCs w:val="24"/>
                <w:lang w:eastAsia="en-CA"/>
              </w:rPr>
            </w:pPr>
            <w:r w:rsidRPr="00E5092E">
              <w:rPr>
                <w:rFonts w:eastAsia="Times New Roman" w:cs="Times New Roman"/>
                <w:b/>
                <w:bCs/>
                <w:color w:val="333333"/>
                <w:sz w:val="24"/>
                <w:szCs w:val="24"/>
                <w:lang w:eastAsia="en-CA"/>
              </w:rPr>
              <w:t>résoudre des problèmes contextualisés connexes.</w:t>
            </w:r>
          </w:p>
          <w:p w:rsidR="00EC6265" w:rsidRPr="00E5092E" w:rsidRDefault="00EC6265" w:rsidP="005E717B">
            <w:pPr>
              <w:shd w:val="clear" w:color="auto" w:fill="FFFFFF"/>
              <w:spacing w:before="100" w:beforeAutospacing="1" w:after="100" w:afterAutospacing="1"/>
              <w:ind w:left="360"/>
              <w:textAlignment w:val="top"/>
              <w:rPr>
                <w:rFonts w:eastAsia="Times New Roman" w:cs="Times New Roman"/>
                <w:b/>
                <w:bCs/>
                <w:color w:val="333333"/>
                <w:sz w:val="24"/>
                <w:szCs w:val="24"/>
                <w:lang w:eastAsia="en-CA"/>
              </w:rPr>
            </w:pPr>
          </w:p>
          <w:p w:rsidR="00EC6265" w:rsidRPr="00D45577" w:rsidRDefault="00EC6265" w:rsidP="003030D0">
            <w:pPr>
              <w:contextualSpacing/>
              <w:rPr>
                <w:b/>
                <w:sz w:val="24"/>
                <w:szCs w:val="24"/>
              </w:rPr>
            </w:pPr>
          </w:p>
        </w:tc>
        <w:tc>
          <w:tcPr>
            <w:tcW w:w="2393" w:type="dxa"/>
          </w:tcPr>
          <w:p w:rsidR="00EC6265" w:rsidRPr="003030D0" w:rsidRDefault="00EC6265" w:rsidP="003030D0">
            <w:pPr>
              <w:rPr>
                <w:sz w:val="20"/>
                <w:szCs w:val="20"/>
              </w:rPr>
            </w:pPr>
            <w:r w:rsidRPr="003030D0">
              <w:rPr>
                <w:b/>
                <w:sz w:val="20"/>
                <w:szCs w:val="20"/>
              </w:rPr>
              <w:t>Avec de l’aide</w:t>
            </w:r>
            <w:r>
              <w:rPr>
                <w:sz w:val="20"/>
                <w:szCs w:val="20"/>
              </w:rPr>
              <w:t xml:space="preserve">, je peux </w:t>
            </w:r>
            <w:r w:rsidRPr="003030D0">
              <w:rPr>
                <w:b/>
                <w:sz w:val="20"/>
                <w:szCs w:val="20"/>
              </w:rPr>
              <w:t>expliquer</w:t>
            </w:r>
            <w:r>
              <w:rPr>
                <w:sz w:val="20"/>
                <w:szCs w:val="20"/>
              </w:rPr>
              <w:t xml:space="preserve"> de</w:t>
            </w:r>
            <w:r w:rsidR="00391347">
              <w:rPr>
                <w:sz w:val="20"/>
                <w:szCs w:val="20"/>
              </w:rPr>
              <w:t>s modèles</w:t>
            </w:r>
            <w:r>
              <w:rPr>
                <w:sz w:val="20"/>
                <w:szCs w:val="20"/>
              </w:rPr>
              <w:t xml:space="preserve"> façon concrète </w:t>
            </w:r>
            <w:r w:rsidRPr="00B665EB">
              <w:rPr>
                <w:b/>
                <w:sz w:val="20"/>
                <w:szCs w:val="20"/>
              </w:rPr>
              <w:t>OU</w:t>
            </w:r>
            <w:r w:rsidR="00391347">
              <w:rPr>
                <w:sz w:val="20"/>
                <w:szCs w:val="20"/>
              </w:rPr>
              <w:t xml:space="preserve"> imagée </w:t>
            </w:r>
            <w:r>
              <w:rPr>
                <w:sz w:val="20"/>
                <w:szCs w:val="20"/>
              </w:rPr>
              <w:t>pour représenter comment détermin</w:t>
            </w:r>
            <w:r w:rsidR="00F77A45">
              <w:rPr>
                <w:sz w:val="20"/>
                <w:szCs w:val="20"/>
              </w:rPr>
              <w:t>er</w:t>
            </w:r>
            <w:r>
              <w:rPr>
                <w:sz w:val="20"/>
                <w:szCs w:val="20"/>
              </w:rPr>
              <w:t xml:space="preserve"> la somme </w:t>
            </w:r>
            <w:r w:rsidRPr="003030D0">
              <w:rPr>
                <w:b/>
                <w:sz w:val="20"/>
                <w:szCs w:val="20"/>
              </w:rPr>
              <w:t>OU</w:t>
            </w:r>
            <w:r>
              <w:rPr>
                <w:sz w:val="20"/>
                <w:szCs w:val="20"/>
              </w:rPr>
              <w:t xml:space="preserve"> la différence de deux nombres décimaux.  </w:t>
            </w:r>
          </w:p>
        </w:tc>
        <w:tc>
          <w:tcPr>
            <w:tcW w:w="2394" w:type="dxa"/>
          </w:tcPr>
          <w:p w:rsidR="00EC6265" w:rsidRPr="003030D0" w:rsidRDefault="00EC6265" w:rsidP="003030D0">
            <w:pPr>
              <w:rPr>
                <w:sz w:val="20"/>
                <w:szCs w:val="20"/>
              </w:rPr>
            </w:pPr>
            <w:r>
              <w:rPr>
                <w:sz w:val="20"/>
                <w:szCs w:val="20"/>
              </w:rPr>
              <w:t xml:space="preserve">Je peux </w:t>
            </w:r>
            <w:r>
              <w:rPr>
                <w:b/>
                <w:sz w:val="20"/>
                <w:szCs w:val="20"/>
              </w:rPr>
              <w:t>compar</w:t>
            </w:r>
            <w:r w:rsidRPr="003030D0">
              <w:rPr>
                <w:b/>
                <w:sz w:val="20"/>
                <w:szCs w:val="20"/>
              </w:rPr>
              <w:t>er</w:t>
            </w:r>
            <w:r>
              <w:rPr>
                <w:sz w:val="20"/>
                <w:szCs w:val="20"/>
              </w:rPr>
              <w:t xml:space="preserve"> des modèles</w:t>
            </w:r>
            <w:r w:rsidR="00B665EB">
              <w:rPr>
                <w:sz w:val="20"/>
                <w:szCs w:val="20"/>
              </w:rPr>
              <w:t xml:space="preserve"> concrets </w:t>
            </w:r>
            <w:r w:rsidR="00B665EB" w:rsidRPr="00317F4A">
              <w:rPr>
                <w:b/>
                <w:sz w:val="20"/>
                <w:szCs w:val="20"/>
              </w:rPr>
              <w:t>OU</w:t>
            </w:r>
            <w:r w:rsidR="00B665EB">
              <w:rPr>
                <w:sz w:val="20"/>
                <w:szCs w:val="20"/>
              </w:rPr>
              <w:t xml:space="preserve"> imagés </w:t>
            </w:r>
            <w:r>
              <w:rPr>
                <w:sz w:val="20"/>
                <w:szCs w:val="20"/>
              </w:rPr>
              <w:t>pour représenter comment détermin</w:t>
            </w:r>
            <w:r w:rsidR="00F77A45">
              <w:rPr>
                <w:sz w:val="20"/>
                <w:szCs w:val="20"/>
              </w:rPr>
              <w:t>er</w:t>
            </w:r>
            <w:r>
              <w:rPr>
                <w:sz w:val="20"/>
                <w:szCs w:val="20"/>
              </w:rPr>
              <w:t xml:space="preserve"> la somme </w:t>
            </w:r>
            <w:r w:rsidRPr="003030D0">
              <w:rPr>
                <w:b/>
                <w:sz w:val="20"/>
                <w:szCs w:val="20"/>
              </w:rPr>
              <w:t>OU</w:t>
            </w:r>
            <w:r>
              <w:rPr>
                <w:sz w:val="20"/>
                <w:szCs w:val="20"/>
              </w:rPr>
              <w:t xml:space="preserve"> la différence de deux nombres décimaux.  </w:t>
            </w:r>
          </w:p>
        </w:tc>
        <w:tc>
          <w:tcPr>
            <w:tcW w:w="2394" w:type="dxa"/>
            <w:shd w:val="clear" w:color="auto" w:fill="F2DBDB" w:themeFill="accent2" w:themeFillTint="33"/>
          </w:tcPr>
          <w:p w:rsidR="00EC6265" w:rsidRPr="003030D0" w:rsidRDefault="00EC6265" w:rsidP="003030D0">
            <w:pPr>
              <w:rPr>
                <w:sz w:val="20"/>
                <w:szCs w:val="20"/>
              </w:rPr>
            </w:pPr>
            <w:r>
              <w:rPr>
                <w:sz w:val="20"/>
                <w:szCs w:val="20"/>
              </w:rPr>
              <w:t xml:space="preserve">Je peux </w:t>
            </w:r>
            <w:r>
              <w:rPr>
                <w:b/>
                <w:sz w:val="20"/>
                <w:szCs w:val="20"/>
              </w:rPr>
              <w:t>cré</w:t>
            </w:r>
            <w:r w:rsidRPr="003030D0">
              <w:rPr>
                <w:b/>
                <w:sz w:val="20"/>
                <w:szCs w:val="20"/>
              </w:rPr>
              <w:t>er</w:t>
            </w:r>
            <w:r>
              <w:rPr>
                <w:sz w:val="20"/>
                <w:szCs w:val="20"/>
              </w:rPr>
              <w:t xml:space="preserve"> des modèles concrets </w:t>
            </w:r>
            <w:r w:rsidRPr="003030D0">
              <w:rPr>
                <w:b/>
                <w:sz w:val="20"/>
                <w:szCs w:val="20"/>
              </w:rPr>
              <w:t>OU</w:t>
            </w:r>
            <w:r w:rsidR="00391347">
              <w:rPr>
                <w:sz w:val="20"/>
                <w:szCs w:val="20"/>
              </w:rPr>
              <w:t xml:space="preserve"> imagés </w:t>
            </w:r>
            <w:r>
              <w:rPr>
                <w:sz w:val="20"/>
                <w:szCs w:val="20"/>
              </w:rPr>
              <w:t>pour représenter comment détermin</w:t>
            </w:r>
            <w:r w:rsidR="00F77A45">
              <w:rPr>
                <w:sz w:val="20"/>
                <w:szCs w:val="20"/>
              </w:rPr>
              <w:t>er</w:t>
            </w:r>
            <w:r>
              <w:rPr>
                <w:sz w:val="20"/>
                <w:szCs w:val="20"/>
              </w:rPr>
              <w:t xml:space="preserve"> la somme </w:t>
            </w:r>
            <w:r>
              <w:rPr>
                <w:b/>
                <w:sz w:val="20"/>
                <w:szCs w:val="20"/>
              </w:rPr>
              <w:t>ET</w:t>
            </w:r>
            <w:r>
              <w:rPr>
                <w:sz w:val="20"/>
                <w:szCs w:val="20"/>
              </w:rPr>
              <w:t xml:space="preserve"> la différence de deux nombres décimaux.  </w:t>
            </w:r>
          </w:p>
        </w:tc>
        <w:tc>
          <w:tcPr>
            <w:tcW w:w="2419" w:type="dxa"/>
            <w:shd w:val="clear" w:color="auto" w:fill="auto"/>
          </w:tcPr>
          <w:p w:rsidR="00EC6265" w:rsidRPr="003030D0" w:rsidRDefault="00EC6265" w:rsidP="003030D0">
            <w:pPr>
              <w:rPr>
                <w:sz w:val="20"/>
                <w:szCs w:val="20"/>
              </w:rPr>
            </w:pPr>
            <w:r>
              <w:rPr>
                <w:sz w:val="20"/>
                <w:szCs w:val="20"/>
              </w:rPr>
              <w:t xml:space="preserve">Je peux </w:t>
            </w:r>
            <w:r>
              <w:rPr>
                <w:b/>
                <w:sz w:val="20"/>
                <w:szCs w:val="20"/>
              </w:rPr>
              <w:t>cré</w:t>
            </w:r>
            <w:r w:rsidRPr="003030D0">
              <w:rPr>
                <w:b/>
                <w:sz w:val="20"/>
                <w:szCs w:val="20"/>
              </w:rPr>
              <w:t>er</w:t>
            </w:r>
            <w:r>
              <w:rPr>
                <w:sz w:val="20"/>
                <w:szCs w:val="20"/>
              </w:rPr>
              <w:t xml:space="preserve"> des modèles concrets </w:t>
            </w:r>
            <w:r w:rsidRPr="003030D0">
              <w:rPr>
                <w:b/>
                <w:sz w:val="20"/>
                <w:szCs w:val="20"/>
              </w:rPr>
              <w:t xml:space="preserve">ET </w:t>
            </w:r>
            <w:r w:rsidR="00391347">
              <w:rPr>
                <w:sz w:val="20"/>
                <w:szCs w:val="20"/>
              </w:rPr>
              <w:t>imagés</w:t>
            </w:r>
            <w:r>
              <w:rPr>
                <w:sz w:val="20"/>
                <w:szCs w:val="20"/>
              </w:rPr>
              <w:t xml:space="preserve"> pour représenter comment détermin</w:t>
            </w:r>
            <w:r w:rsidR="00F77A45">
              <w:rPr>
                <w:sz w:val="20"/>
                <w:szCs w:val="20"/>
              </w:rPr>
              <w:t>er</w:t>
            </w:r>
            <w:r>
              <w:rPr>
                <w:sz w:val="20"/>
                <w:szCs w:val="20"/>
              </w:rPr>
              <w:t xml:space="preserve"> la somme </w:t>
            </w:r>
            <w:r>
              <w:rPr>
                <w:b/>
                <w:sz w:val="20"/>
                <w:szCs w:val="20"/>
              </w:rPr>
              <w:t>ET</w:t>
            </w:r>
            <w:r>
              <w:rPr>
                <w:sz w:val="20"/>
                <w:szCs w:val="20"/>
              </w:rPr>
              <w:t xml:space="preserve"> la différence de deux nombres décimaux.  </w:t>
            </w:r>
          </w:p>
        </w:tc>
      </w:tr>
      <w:tr w:rsidR="00EC6265" w:rsidRPr="00617F25" w:rsidTr="003030D0">
        <w:trPr>
          <w:trHeight w:val="1016"/>
        </w:trPr>
        <w:tc>
          <w:tcPr>
            <w:tcW w:w="3576" w:type="dxa"/>
            <w:vMerge/>
          </w:tcPr>
          <w:p w:rsidR="00EC6265" w:rsidRPr="006C4FC0" w:rsidRDefault="00EC6265" w:rsidP="003030D0">
            <w:pPr>
              <w:contextualSpacing/>
              <w:rPr>
                <w:b/>
                <w:sz w:val="24"/>
                <w:szCs w:val="24"/>
              </w:rPr>
            </w:pPr>
          </w:p>
        </w:tc>
        <w:tc>
          <w:tcPr>
            <w:tcW w:w="2393" w:type="dxa"/>
          </w:tcPr>
          <w:p w:rsidR="00EC6265" w:rsidRPr="00EC6265" w:rsidRDefault="00391347" w:rsidP="00EC6265">
            <w:pPr>
              <w:rPr>
                <w:sz w:val="20"/>
                <w:szCs w:val="20"/>
              </w:rPr>
            </w:pPr>
            <w:r w:rsidRPr="00F24434">
              <w:rPr>
                <w:b/>
                <w:sz w:val="20"/>
                <w:szCs w:val="20"/>
              </w:rPr>
              <w:t>Avec de l’aide</w:t>
            </w:r>
            <w:r>
              <w:rPr>
                <w:sz w:val="20"/>
                <w:szCs w:val="20"/>
              </w:rPr>
              <w:t xml:space="preserve">, </w:t>
            </w:r>
            <w:r w:rsidR="008C4D84">
              <w:rPr>
                <w:sz w:val="20"/>
                <w:szCs w:val="20"/>
              </w:rPr>
              <w:t>j</w:t>
            </w:r>
            <w:r w:rsidR="00EC6265">
              <w:rPr>
                <w:sz w:val="20"/>
                <w:szCs w:val="20"/>
              </w:rPr>
              <w:t xml:space="preserve">e peux </w:t>
            </w:r>
            <w:r w:rsidR="00EC6265" w:rsidRPr="00391347">
              <w:rPr>
                <w:sz w:val="20"/>
                <w:szCs w:val="20"/>
              </w:rPr>
              <w:t xml:space="preserve">additionner </w:t>
            </w:r>
            <w:r w:rsidR="00EC6265" w:rsidRPr="00EC6265">
              <w:rPr>
                <w:b/>
                <w:sz w:val="20"/>
                <w:szCs w:val="20"/>
              </w:rPr>
              <w:t xml:space="preserve">OU </w:t>
            </w:r>
            <w:r w:rsidR="00EC6265" w:rsidRPr="00391347">
              <w:rPr>
                <w:sz w:val="20"/>
                <w:szCs w:val="20"/>
              </w:rPr>
              <w:t>soustraire des nombres décimaux</w:t>
            </w:r>
            <w:r w:rsidR="00EC6265" w:rsidRPr="00EC6265">
              <w:rPr>
                <w:b/>
                <w:sz w:val="20"/>
                <w:szCs w:val="20"/>
              </w:rPr>
              <w:t xml:space="preserve"> </w:t>
            </w:r>
            <w:r w:rsidR="00EC6265" w:rsidRPr="00391347">
              <w:rPr>
                <w:sz w:val="20"/>
                <w:szCs w:val="20"/>
              </w:rPr>
              <w:t xml:space="preserve">jusqu’aux </w:t>
            </w:r>
            <w:r w:rsidR="00427849">
              <w:rPr>
                <w:b/>
                <w:sz w:val="20"/>
                <w:szCs w:val="20"/>
              </w:rPr>
              <w:t>mill</w:t>
            </w:r>
            <w:r w:rsidR="00EC6265" w:rsidRPr="00EC6265">
              <w:rPr>
                <w:b/>
                <w:sz w:val="20"/>
                <w:szCs w:val="20"/>
              </w:rPr>
              <w:t>ième</w:t>
            </w:r>
            <w:r w:rsidR="00F77A45">
              <w:rPr>
                <w:b/>
                <w:sz w:val="20"/>
                <w:szCs w:val="20"/>
              </w:rPr>
              <w:t>s.</w:t>
            </w:r>
            <w:r w:rsidR="00EC6265">
              <w:rPr>
                <w:sz w:val="20"/>
                <w:szCs w:val="20"/>
              </w:rPr>
              <w:t xml:space="preserve"> </w:t>
            </w:r>
          </w:p>
        </w:tc>
        <w:tc>
          <w:tcPr>
            <w:tcW w:w="2394" w:type="dxa"/>
          </w:tcPr>
          <w:p w:rsidR="00EC6265" w:rsidRPr="00EC6265" w:rsidRDefault="00EC6265" w:rsidP="00EC6265">
            <w:pPr>
              <w:rPr>
                <w:sz w:val="20"/>
                <w:szCs w:val="20"/>
              </w:rPr>
            </w:pPr>
            <w:r>
              <w:rPr>
                <w:sz w:val="20"/>
                <w:szCs w:val="20"/>
              </w:rPr>
              <w:t xml:space="preserve">Je peux </w:t>
            </w:r>
            <w:r w:rsidRPr="00391347">
              <w:rPr>
                <w:sz w:val="20"/>
                <w:szCs w:val="20"/>
              </w:rPr>
              <w:t xml:space="preserve">additionner </w:t>
            </w:r>
            <w:r w:rsidRPr="00EC6265">
              <w:rPr>
                <w:b/>
                <w:sz w:val="20"/>
                <w:szCs w:val="20"/>
              </w:rPr>
              <w:t xml:space="preserve">OU </w:t>
            </w:r>
            <w:r w:rsidRPr="00391347">
              <w:rPr>
                <w:sz w:val="20"/>
                <w:szCs w:val="20"/>
              </w:rPr>
              <w:t>soustraire des nombres décimaux jusqu’au</w:t>
            </w:r>
            <w:r w:rsidR="00F77A45" w:rsidRPr="00391347">
              <w:rPr>
                <w:sz w:val="20"/>
                <w:szCs w:val="20"/>
              </w:rPr>
              <w:t>x</w:t>
            </w:r>
            <w:r w:rsidR="00F77A45">
              <w:rPr>
                <w:b/>
                <w:sz w:val="20"/>
                <w:szCs w:val="20"/>
              </w:rPr>
              <w:t xml:space="preserve"> </w:t>
            </w:r>
            <w:r>
              <w:rPr>
                <w:b/>
                <w:sz w:val="20"/>
                <w:szCs w:val="20"/>
              </w:rPr>
              <w:t>millième</w:t>
            </w:r>
            <w:r w:rsidR="00F77A45">
              <w:rPr>
                <w:b/>
                <w:sz w:val="20"/>
                <w:szCs w:val="20"/>
              </w:rPr>
              <w:t>s.</w:t>
            </w:r>
          </w:p>
        </w:tc>
        <w:tc>
          <w:tcPr>
            <w:tcW w:w="2394" w:type="dxa"/>
            <w:shd w:val="clear" w:color="auto" w:fill="F2DBDB" w:themeFill="accent2" w:themeFillTint="33"/>
          </w:tcPr>
          <w:p w:rsidR="00EC6265" w:rsidRPr="00EC6265" w:rsidRDefault="00EC6265" w:rsidP="00EC6265">
            <w:pPr>
              <w:rPr>
                <w:sz w:val="20"/>
                <w:szCs w:val="20"/>
              </w:rPr>
            </w:pPr>
            <w:r>
              <w:rPr>
                <w:sz w:val="20"/>
                <w:szCs w:val="20"/>
              </w:rPr>
              <w:t xml:space="preserve">Je peux </w:t>
            </w:r>
            <w:r w:rsidRPr="00391347">
              <w:rPr>
                <w:sz w:val="20"/>
                <w:szCs w:val="20"/>
              </w:rPr>
              <w:t>additionner</w:t>
            </w:r>
            <w:r>
              <w:rPr>
                <w:b/>
                <w:sz w:val="20"/>
                <w:szCs w:val="20"/>
              </w:rPr>
              <w:t xml:space="preserve"> ET</w:t>
            </w:r>
            <w:r w:rsidRPr="00EC6265">
              <w:rPr>
                <w:b/>
                <w:sz w:val="20"/>
                <w:szCs w:val="20"/>
              </w:rPr>
              <w:t xml:space="preserve"> </w:t>
            </w:r>
            <w:r w:rsidRPr="00391347">
              <w:rPr>
                <w:sz w:val="20"/>
                <w:szCs w:val="20"/>
              </w:rPr>
              <w:t>soustraire des nombres décimaux jusqu’au</w:t>
            </w:r>
            <w:r w:rsidR="00F77A45" w:rsidRPr="00391347">
              <w:rPr>
                <w:sz w:val="20"/>
                <w:szCs w:val="20"/>
              </w:rPr>
              <w:t>x</w:t>
            </w:r>
            <w:r w:rsidR="00F77A45">
              <w:rPr>
                <w:b/>
                <w:sz w:val="20"/>
                <w:szCs w:val="20"/>
              </w:rPr>
              <w:t xml:space="preserve"> </w:t>
            </w:r>
            <w:r>
              <w:rPr>
                <w:b/>
                <w:sz w:val="20"/>
                <w:szCs w:val="20"/>
              </w:rPr>
              <w:t>millième</w:t>
            </w:r>
            <w:r w:rsidR="00F77A45">
              <w:rPr>
                <w:b/>
                <w:sz w:val="20"/>
                <w:szCs w:val="20"/>
              </w:rPr>
              <w:t>s.</w:t>
            </w:r>
          </w:p>
        </w:tc>
        <w:tc>
          <w:tcPr>
            <w:tcW w:w="2419" w:type="dxa"/>
          </w:tcPr>
          <w:p w:rsidR="00EC6265" w:rsidRPr="00EC6265" w:rsidRDefault="00EC6265" w:rsidP="00EC6265">
            <w:pPr>
              <w:rPr>
                <w:sz w:val="20"/>
                <w:szCs w:val="20"/>
              </w:rPr>
            </w:pPr>
            <w:r>
              <w:rPr>
                <w:sz w:val="20"/>
                <w:szCs w:val="20"/>
              </w:rPr>
              <w:t xml:space="preserve">Je peux </w:t>
            </w:r>
            <w:r w:rsidRPr="00391347">
              <w:rPr>
                <w:sz w:val="20"/>
                <w:szCs w:val="20"/>
              </w:rPr>
              <w:t>additionner</w:t>
            </w:r>
            <w:r>
              <w:rPr>
                <w:b/>
                <w:sz w:val="20"/>
                <w:szCs w:val="20"/>
              </w:rPr>
              <w:t xml:space="preserve"> ET</w:t>
            </w:r>
            <w:r w:rsidRPr="00EC6265">
              <w:rPr>
                <w:b/>
                <w:sz w:val="20"/>
                <w:szCs w:val="20"/>
              </w:rPr>
              <w:t xml:space="preserve"> </w:t>
            </w:r>
            <w:r w:rsidRPr="00391347">
              <w:rPr>
                <w:sz w:val="20"/>
                <w:szCs w:val="20"/>
              </w:rPr>
              <w:t xml:space="preserve">soustraire des nombres décimaux </w:t>
            </w:r>
            <w:r>
              <w:rPr>
                <w:b/>
                <w:sz w:val="20"/>
                <w:szCs w:val="20"/>
              </w:rPr>
              <w:t>au-delà des millièmes</w:t>
            </w:r>
            <w:r w:rsidRPr="00EC6265">
              <w:rPr>
                <w:b/>
                <w:sz w:val="20"/>
                <w:szCs w:val="20"/>
              </w:rPr>
              <w:t>.</w:t>
            </w:r>
          </w:p>
        </w:tc>
      </w:tr>
      <w:tr w:rsidR="00EC6265" w:rsidRPr="00617F25" w:rsidTr="003030D0">
        <w:trPr>
          <w:trHeight w:val="1016"/>
        </w:trPr>
        <w:tc>
          <w:tcPr>
            <w:tcW w:w="3576" w:type="dxa"/>
            <w:vMerge/>
          </w:tcPr>
          <w:p w:rsidR="00EC6265" w:rsidRPr="006C4FC0" w:rsidRDefault="00EC6265" w:rsidP="003030D0">
            <w:pPr>
              <w:contextualSpacing/>
              <w:rPr>
                <w:b/>
                <w:sz w:val="24"/>
                <w:szCs w:val="24"/>
              </w:rPr>
            </w:pPr>
          </w:p>
        </w:tc>
        <w:tc>
          <w:tcPr>
            <w:tcW w:w="2393" w:type="dxa"/>
          </w:tcPr>
          <w:p w:rsidR="00EC6265" w:rsidRPr="00EC6265" w:rsidRDefault="00EC6265" w:rsidP="00F24434">
            <w:pPr>
              <w:rPr>
                <w:sz w:val="20"/>
                <w:szCs w:val="20"/>
              </w:rPr>
            </w:pPr>
            <w:r w:rsidRPr="00EC6265">
              <w:rPr>
                <w:b/>
                <w:sz w:val="20"/>
                <w:szCs w:val="20"/>
              </w:rPr>
              <w:t>Avec de l’aide</w:t>
            </w:r>
            <w:r>
              <w:rPr>
                <w:sz w:val="20"/>
                <w:szCs w:val="20"/>
              </w:rPr>
              <w:t xml:space="preserve">, je peux </w:t>
            </w:r>
            <w:r>
              <w:rPr>
                <w:b/>
                <w:sz w:val="20"/>
                <w:szCs w:val="20"/>
              </w:rPr>
              <w:t xml:space="preserve">décrire </w:t>
            </w:r>
            <w:r w:rsidRPr="00427849">
              <w:rPr>
                <w:sz w:val="20"/>
                <w:szCs w:val="20"/>
              </w:rPr>
              <w:t xml:space="preserve">comment </w:t>
            </w:r>
            <w:r w:rsidR="00F24434">
              <w:rPr>
                <w:sz w:val="20"/>
                <w:szCs w:val="20"/>
              </w:rPr>
              <w:t>utiliser</w:t>
            </w:r>
            <w:r>
              <w:rPr>
                <w:sz w:val="20"/>
                <w:szCs w:val="20"/>
              </w:rPr>
              <w:t xml:space="preserve"> la notion de la valeur de</w:t>
            </w:r>
            <w:r w:rsidR="00427849">
              <w:rPr>
                <w:sz w:val="20"/>
                <w:szCs w:val="20"/>
              </w:rPr>
              <w:t xml:space="preserve"> position pour calculer les sommes </w:t>
            </w:r>
            <w:r w:rsidR="00427849" w:rsidRPr="00427849">
              <w:rPr>
                <w:b/>
                <w:sz w:val="20"/>
                <w:szCs w:val="20"/>
              </w:rPr>
              <w:t>OU</w:t>
            </w:r>
            <w:r w:rsidRPr="00427849">
              <w:rPr>
                <w:b/>
                <w:sz w:val="20"/>
                <w:szCs w:val="20"/>
              </w:rPr>
              <w:t xml:space="preserve"> </w:t>
            </w:r>
            <w:r>
              <w:rPr>
                <w:sz w:val="20"/>
                <w:szCs w:val="20"/>
              </w:rPr>
              <w:t xml:space="preserve">les différences de nombres décimaux.  </w:t>
            </w:r>
          </w:p>
        </w:tc>
        <w:tc>
          <w:tcPr>
            <w:tcW w:w="2394" w:type="dxa"/>
          </w:tcPr>
          <w:p w:rsidR="00EC6265" w:rsidRPr="00EC6265" w:rsidRDefault="00EC6265" w:rsidP="00F24434">
            <w:pPr>
              <w:rPr>
                <w:sz w:val="20"/>
                <w:szCs w:val="20"/>
              </w:rPr>
            </w:pPr>
            <w:r>
              <w:rPr>
                <w:sz w:val="20"/>
                <w:szCs w:val="20"/>
              </w:rPr>
              <w:t xml:space="preserve">Je peux </w:t>
            </w:r>
            <w:r>
              <w:rPr>
                <w:b/>
                <w:sz w:val="20"/>
                <w:szCs w:val="20"/>
              </w:rPr>
              <w:t xml:space="preserve">décrire </w:t>
            </w:r>
            <w:r w:rsidRPr="00427849">
              <w:rPr>
                <w:sz w:val="20"/>
                <w:szCs w:val="20"/>
              </w:rPr>
              <w:t xml:space="preserve">comment </w:t>
            </w:r>
            <w:r w:rsidR="00F24434">
              <w:rPr>
                <w:sz w:val="20"/>
                <w:szCs w:val="20"/>
              </w:rPr>
              <w:t xml:space="preserve">utiliser </w:t>
            </w:r>
            <w:r>
              <w:rPr>
                <w:sz w:val="20"/>
                <w:szCs w:val="20"/>
              </w:rPr>
              <w:t>la notion de valeur de</w:t>
            </w:r>
            <w:r w:rsidR="00427849">
              <w:rPr>
                <w:sz w:val="20"/>
                <w:szCs w:val="20"/>
              </w:rPr>
              <w:t xml:space="preserve"> position pour calculer les sommes </w:t>
            </w:r>
            <w:r w:rsidR="00427849" w:rsidRPr="00427849">
              <w:rPr>
                <w:b/>
                <w:sz w:val="20"/>
                <w:szCs w:val="20"/>
              </w:rPr>
              <w:t>ET</w:t>
            </w:r>
            <w:r>
              <w:rPr>
                <w:sz w:val="20"/>
                <w:szCs w:val="20"/>
              </w:rPr>
              <w:t xml:space="preserve"> les différences de nombres décimaux.  </w:t>
            </w:r>
          </w:p>
        </w:tc>
        <w:tc>
          <w:tcPr>
            <w:tcW w:w="2394" w:type="dxa"/>
            <w:shd w:val="clear" w:color="auto" w:fill="F2DBDB" w:themeFill="accent2" w:themeFillTint="33"/>
          </w:tcPr>
          <w:p w:rsidR="00EC6265" w:rsidRPr="00EC6265" w:rsidRDefault="00EC6265" w:rsidP="00EC6265">
            <w:pPr>
              <w:rPr>
                <w:sz w:val="20"/>
                <w:szCs w:val="20"/>
              </w:rPr>
            </w:pPr>
            <w:r>
              <w:rPr>
                <w:sz w:val="20"/>
                <w:szCs w:val="20"/>
              </w:rPr>
              <w:t xml:space="preserve">Je peux </w:t>
            </w:r>
            <w:r>
              <w:rPr>
                <w:b/>
                <w:sz w:val="20"/>
                <w:szCs w:val="20"/>
              </w:rPr>
              <w:t xml:space="preserve">expliquer </w:t>
            </w:r>
            <w:r w:rsidRPr="00427849">
              <w:rPr>
                <w:sz w:val="20"/>
                <w:szCs w:val="20"/>
              </w:rPr>
              <w:t>comment avoir recours à</w:t>
            </w:r>
            <w:r>
              <w:rPr>
                <w:sz w:val="20"/>
                <w:szCs w:val="20"/>
              </w:rPr>
              <w:t xml:space="preserve"> la notion de valeur de</w:t>
            </w:r>
            <w:r w:rsidR="00427849">
              <w:rPr>
                <w:sz w:val="20"/>
                <w:szCs w:val="20"/>
              </w:rPr>
              <w:t xml:space="preserve"> position pour calculer les sommes </w:t>
            </w:r>
            <w:r w:rsidR="00427849" w:rsidRPr="00427849">
              <w:rPr>
                <w:b/>
                <w:sz w:val="20"/>
                <w:szCs w:val="20"/>
              </w:rPr>
              <w:t>ET</w:t>
            </w:r>
            <w:r>
              <w:rPr>
                <w:sz w:val="20"/>
                <w:szCs w:val="20"/>
              </w:rPr>
              <w:t xml:space="preserve"> les différences de nombres décimaux</w:t>
            </w:r>
            <w:r w:rsidR="00427849">
              <w:rPr>
                <w:sz w:val="20"/>
                <w:szCs w:val="20"/>
              </w:rPr>
              <w:t>.</w:t>
            </w:r>
          </w:p>
        </w:tc>
        <w:tc>
          <w:tcPr>
            <w:tcW w:w="2419" w:type="dxa"/>
          </w:tcPr>
          <w:p w:rsidR="00EC6265" w:rsidRPr="00EC6265" w:rsidRDefault="00EC6265" w:rsidP="00F24434">
            <w:pPr>
              <w:rPr>
                <w:sz w:val="20"/>
                <w:szCs w:val="20"/>
              </w:rPr>
            </w:pPr>
            <w:r>
              <w:rPr>
                <w:sz w:val="20"/>
                <w:szCs w:val="20"/>
              </w:rPr>
              <w:t xml:space="preserve">Je peux </w:t>
            </w:r>
            <w:r>
              <w:rPr>
                <w:b/>
                <w:sz w:val="20"/>
                <w:szCs w:val="20"/>
              </w:rPr>
              <w:t xml:space="preserve">comparer </w:t>
            </w:r>
            <w:r w:rsidRPr="00427849">
              <w:rPr>
                <w:sz w:val="20"/>
                <w:szCs w:val="20"/>
              </w:rPr>
              <w:t>comment la notion de valeur de position peut a</w:t>
            </w:r>
            <w:r w:rsidR="00427849">
              <w:rPr>
                <w:sz w:val="20"/>
                <w:szCs w:val="20"/>
              </w:rPr>
              <w:t xml:space="preserve">ider pour calculer les sommes </w:t>
            </w:r>
            <w:r w:rsidR="00427849" w:rsidRPr="00427849">
              <w:rPr>
                <w:b/>
                <w:sz w:val="20"/>
                <w:szCs w:val="20"/>
              </w:rPr>
              <w:t>ET</w:t>
            </w:r>
            <w:r w:rsidRPr="00427849">
              <w:rPr>
                <w:b/>
                <w:sz w:val="20"/>
                <w:szCs w:val="20"/>
              </w:rPr>
              <w:t xml:space="preserve"> </w:t>
            </w:r>
            <w:r w:rsidRPr="00427849">
              <w:rPr>
                <w:sz w:val="20"/>
                <w:szCs w:val="20"/>
              </w:rPr>
              <w:t>les différences</w:t>
            </w:r>
            <w:r>
              <w:rPr>
                <w:b/>
                <w:sz w:val="20"/>
                <w:szCs w:val="20"/>
              </w:rPr>
              <w:t xml:space="preserve"> </w:t>
            </w:r>
            <w:r w:rsidRPr="00427849">
              <w:rPr>
                <w:sz w:val="20"/>
                <w:szCs w:val="20"/>
              </w:rPr>
              <w:t xml:space="preserve">de nombres décimaux </w:t>
            </w:r>
            <w:r w:rsidR="00F24434" w:rsidRPr="00F24434">
              <w:rPr>
                <w:b/>
                <w:sz w:val="20"/>
                <w:szCs w:val="20"/>
              </w:rPr>
              <w:t>ET</w:t>
            </w:r>
            <w:r w:rsidRPr="00F24434">
              <w:rPr>
                <w:b/>
                <w:sz w:val="20"/>
                <w:szCs w:val="20"/>
              </w:rPr>
              <w:t xml:space="preserve"> </w:t>
            </w:r>
            <w:r w:rsidRPr="00427849">
              <w:rPr>
                <w:sz w:val="20"/>
                <w:szCs w:val="20"/>
              </w:rPr>
              <w:t>nombres entiers.</w:t>
            </w:r>
            <w:r>
              <w:rPr>
                <w:b/>
                <w:sz w:val="20"/>
                <w:szCs w:val="20"/>
              </w:rPr>
              <w:t xml:space="preserve"> </w:t>
            </w:r>
          </w:p>
        </w:tc>
      </w:tr>
      <w:tr w:rsidR="00EC6265" w:rsidRPr="00617F25" w:rsidTr="003030D0">
        <w:trPr>
          <w:trHeight w:val="1016"/>
        </w:trPr>
        <w:tc>
          <w:tcPr>
            <w:tcW w:w="3576" w:type="dxa"/>
            <w:vMerge/>
          </w:tcPr>
          <w:p w:rsidR="00EC6265" w:rsidRPr="006C4FC0" w:rsidRDefault="00EC6265" w:rsidP="003030D0">
            <w:pPr>
              <w:contextualSpacing/>
              <w:rPr>
                <w:b/>
                <w:sz w:val="24"/>
                <w:szCs w:val="24"/>
              </w:rPr>
            </w:pPr>
          </w:p>
        </w:tc>
        <w:tc>
          <w:tcPr>
            <w:tcW w:w="2393" w:type="dxa"/>
          </w:tcPr>
          <w:p w:rsidR="00EC6265" w:rsidRPr="00EC6265" w:rsidRDefault="00EC6265" w:rsidP="00EC6265">
            <w:pPr>
              <w:rPr>
                <w:sz w:val="20"/>
                <w:szCs w:val="20"/>
              </w:rPr>
            </w:pPr>
            <w:r w:rsidRPr="00EC6265">
              <w:rPr>
                <w:b/>
                <w:sz w:val="20"/>
                <w:szCs w:val="20"/>
              </w:rPr>
              <w:t>Avec de l’aide</w:t>
            </w:r>
            <w:r>
              <w:rPr>
                <w:sz w:val="20"/>
                <w:szCs w:val="20"/>
              </w:rPr>
              <w:t xml:space="preserve">, je peux </w:t>
            </w:r>
            <w:r w:rsidRPr="00EC6265">
              <w:rPr>
                <w:b/>
                <w:sz w:val="20"/>
                <w:szCs w:val="20"/>
              </w:rPr>
              <w:t xml:space="preserve">décrire </w:t>
            </w:r>
            <w:r>
              <w:rPr>
                <w:sz w:val="20"/>
                <w:szCs w:val="20"/>
              </w:rPr>
              <w:t>une stratégie pour déterminer les som</w:t>
            </w:r>
            <w:r w:rsidR="00427849">
              <w:rPr>
                <w:sz w:val="20"/>
                <w:szCs w:val="20"/>
              </w:rPr>
              <w:t xml:space="preserve">mes </w:t>
            </w:r>
            <w:r w:rsidR="00427849" w:rsidRPr="00427849">
              <w:rPr>
                <w:b/>
                <w:sz w:val="20"/>
                <w:szCs w:val="20"/>
              </w:rPr>
              <w:t>OU</w:t>
            </w:r>
            <w:r w:rsidR="00F13B2A">
              <w:rPr>
                <w:sz w:val="20"/>
                <w:szCs w:val="20"/>
              </w:rPr>
              <w:t xml:space="preserve"> les différences de nombres </w:t>
            </w:r>
            <w:r>
              <w:rPr>
                <w:sz w:val="20"/>
                <w:szCs w:val="20"/>
              </w:rPr>
              <w:t xml:space="preserve">décimaux. </w:t>
            </w:r>
          </w:p>
        </w:tc>
        <w:tc>
          <w:tcPr>
            <w:tcW w:w="2394" w:type="dxa"/>
          </w:tcPr>
          <w:p w:rsidR="00EC6265" w:rsidRPr="00F13B2A" w:rsidRDefault="00F13B2A" w:rsidP="00F13B2A">
            <w:pPr>
              <w:rPr>
                <w:sz w:val="20"/>
                <w:szCs w:val="20"/>
              </w:rPr>
            </w:pPr>
            <w:r w:rsidRPr="00F13B2A">
              <w:rPr>
                <w:sz w:val="20"/>
                <w:szCs w:val="20"/>
              </w:rPr>
              <w:t>J</w:t>
            </w:r>
            <w:r>
              <w:rPr>
                <w:sz w:val="20"/>
                <w:szCs w:val="20"/>
              </w:rPr>
              <w:t xml:space="preserve">e peux </w:t>
            </w:r>
            <w:r w:rsidRPr="00EC6265">
              <w:rPr>
                <w:b/>
                <w:sz w:val="20"/>
                <w:szCs w:val="20"/>
              </w:rPr>
              <w:t xml:space="preserve">décrire </w:t>
            </w:r>
            <w:r>
              <w:rPr>
                <w:sz w:val="20"/>
                <w:szCs w:val="20"/>
              </w:rPr>
              <w:t>une stratég</w:t>
            </w:r>
            <w:r w:rsidR="00427849">
              <w:rPr>
                <w:sz w:val="20"/>
                <w:szCs w:val="20"/>
              </w:rPr>
              <w:t xml:space="preserve">ie pour déterminer les sommes </w:t>
            </w:r>
            <w:r w:rsidR="00427849" w:rsidRPr="00427849">
              <w:rPr>
                <w:b/>
                <w:sz w:val="20"/>
                <w:szCs w:val="20"/>
              </w:rPr>
              <w:t>OU</w:t>
            </w:r>
            <w:r>
              <w:rPr>
                <w:sz w:val="20"/>
                <w:szCs w:val="20"/>
              </w:rPr>
              <w:t xml:space="preserve"> les différences de nombres décimaux.</w:t>
            </w:r>
          </w:p>
        </w:tc>
        <w:tc>
          <w:tcPr>
            <w:tcW w:w="2394" w:type="dxa"/>
            <w:shd w:val="clear" w:color="auto" w:fill="F2DBDB" w:themeFill="accent2" w:themeFillTint="33"/>
          </w:tcPr>
          <w:p w:rsidR="00EC6265" w:rsidRPr="00F13B2A" w:rsidRDefault="00F13B2A" w:rsidP="00F13B2A">
            <w:pPr>
              <w:rPr>
                <w:sz w:val="20"/>
                <w:szCs w:val="20"/>
              </w:rPr>
            </w:pPr>
            <w:r w:rsidRPr="00F13B2A">
              <w:rPr>
                <w:sz w:val="20"/>
                <w:szCs w:val="20"/>
              </w:rPr>
              <w:t>J</w:t>
            </w:r>
            <w:r>
              <w:rPr>
                <w:sz w:val="20"/>
                <w:szCs w:val="20"/>
              </w:rPr>
              <w:t xml:space="preserve">e peux </w:t>
            </w:r>
            <w:r>
              <w:rPr>
                <w:b/>
                <w:sz w:val="20"/>
                <w:szCs w:val="20"/>
              </w:rPr>
              <w:t>démontrer</w:t>
            </w:r>
            <w:r w:rsidRPr="00EC6265">
              <w:rPr>
                <w:b/>
                <w:sz w:val="20"/>
                <w:szCs w:val="20"/>
              </w:rPr>
              <w:t xml:space="preserve"> </w:t>
            </w:r>
            <w:r>
              <w:rPr>
                <w:sz w:val="20"/>
                <w:szCs w:val="20"/>
              </w:rPr>
              <w:t>ma propre stra</w:t>
            </w:r>
            <w:r w:rsidR="00427849">
              <w:rPr>
                <w:sz w:val="20"/>
                <w:szCs w:val="20"/>
              </w:rPr>
              <w:t xml:space="preserve">tégie pour estimer les sommes </w:t>
            </w:r>
            <w:r w:rsidR="00427849" w:rsidRPr="00427849">
              <w:rPr>
                <w:b/>
                <w:sz w:val="20"/>
                <w:szCs w:val="20"/>
              </w:rPr>
              <w:t>ET</w:t>
            </w:r>
            <w:r>
              <w:rPr>
                <w:sz w:val="20"/>
                <w:szCs w:val="20"/>
              </w:rPr>
              <w:t xml:space="preserve"> les différences de nombres décimaux.</w:t>
            </w:r>
          </w:p>
        </w:tc>
        <w:tc>
          <w:tcPr>
            <w:tcW w:w="2419" w:type="dxa"/>
          </w:tcPr>
          <w:p w:rsidR="00EC6265" w:rsidRPr="00F13B2A" w:rsidRDefault="00F13B2A" w:rsidP="00F13B2A">
            <w:pPr>
              <w:rPr>
                <w:sz w:val="20"/>
                <w:szCs w:val="20"/>
              </w:rPr>
            </w:pPr>
            <w:r w:rsidRPr="00F13B2A">
              <w:rPr>
                <w:sz w:val="20"/>
                <w:szCs w:val="20"/>
              </w:rPr>
              <w:t>J</w:t>
            </w:r>
            <w:r>
              <w:rPr>
                <w:sz w:val="20"/>
                <w:szCs w:val="20"/>
              </w:rPr>
              <w:t xml:space="preserve">e peux </w:t>
            </w:r>
            <w:r>
              <w:rPr>
                <w:b/>
                <w:sz w:val="20"/>
                <w:szCs w:val="20"/>
              </w:rPr>
              <w:t xml:space="preserve">comparer des stratégies </w:t>
            </w:r>
            <w:r w:rsidR="00427849">
              <w:rPr>
                <w:sz w:val="20"/>
                <w:szCs w:val="20"/>
              </w:rPr>
              <w:t xml:space="preserve">pour estimer les sommes </w:t>
            </w:r>
            <w:r w:rsidR="00427849" w:rsidRPr="00427849">
              <w:rPr>
                <w:b/>
                <w:sz w:val="20"/>
                <w:szCs w:val="20"/>
              </w:rPr>
              <w:t>ET</w:t>
            </w:r>
            <w:r w:rsidRPr="00427849">
              <w:rPr>
                <w:b/>
                <w:sz w:val="20"/>
                <w:szCs w:val="20"/>
              </w:rPr>
              <w:t xml:space="preserve"> </w:t>
            </w:r>
            <w:r>
              <w:rPr>
                <w:sz w:val="20"/>
                <w:szCs w:val="20"/>
              </w:rPr>
              <w:t>les différences de nombres décimaux.</w:t>
            </w:r>
          </w:p>
        </w:tc>
      </w:tr>
      <w:tr w:rsidR="003030D0" w:rsidRPr="008D63EF" w:rsidTr="003030D0">
        <w:trPr>
          <w:trHeight w:val="469"/>
        </w:trPr>
        <w:tc>
          <w:tcPr>
            <w:tcW w:w="13176" w:type="dxa"/>
            <w:gridSpan w:val="5"/>
          </w:tcPr>
          <w:p w:rsidR="003030D0" w:rsidRPr="0070525B" w:rsidRDefault="003030D0" w:rsidP="003030D0">
            <w:pPr>
              <w:rPr>
                <w:sz w:val="20"/>
                <w:szCs w:val="20"/>
              </w:rPr>
            </w:pPr>
            <w:r w:rsidRPr="0070525B">
              <w:rPr>
                <w:sz w:val="20"/>
                <w:szCs w:val="20"/>
              </w:rPr>
              <w:lastRenderedPageBreak/>
              <w:t>Commentaires</w:t>
            </w:r>
          </w:p>
          <w:p w:rsidR="003030D0" w:rsidRDefault="003030D0" w:rsidP="003030D0">
            <w:pPr>
              <w:rPr>
                <w:sz w:val="20"/>
                <w:szCs w:val="20"/>
              </w:rPr>
            </w:pPr>
          </w:p>
          <w:p w:rsidR="005E717B" w:rsidRDefault="005E717B" w:rsidP="003030D0">
            <w:pPr>
              <w:rPr>
                <w:sz w:val="20"/>
                <w:szCs w:val="20"/>
              </w:rPr>
            </w:pPr>
          </w:p>
          <w:p w:rsidR="005E717B" w:rsidRDefault="005E717B" w:rsidP="003030D0">
            <w:pPr>
              <w:rPr>
                <w:sz w:val="20"/>
                <w:szCs w:val="20"/>
              </w:rPr>
            </w:pPr>
          </w:p>
          <w:p w:rsidR="005E717B" w:rsidRDefault="005E717B" w:rsidP="003030D0">
            <w:pPr>
              <w:rPr>
                <w:sz w:val="20"/>
                <w:szCs w:val="20"/>
              </w:rPr>
            </w:pPr>
          </w:p>
          <w:p w:rsidR="005E717B" w:rsidRDefault="005E717B" w:rsidP="003030D0">
            <w:pPr>
              <w:rPr>
                <w:sz w:val="20"/>
                <w:szCs w:val="20"/>
              </w:rPr>
            </w:pPr>
          </w:p>
          <w:p w:rsidR="005E717B" w:rsidRDefault="005E717B" w:rsidP="003030D0">
            <w:pPr>
              <w:rPr>
                <w:sz w:val="20"/>
                <w:szCs w:val="20"/>
              </w:rPr>
            </w:pPr>
          </w:p>
          <w:p w:rsidR="005E717B" w:rsidRDefault="005E717B" w:rsidP="003030D0">
            <w:pPr>
              <w:rPr>
                <w:sz w:val="20"/>
                <w:szCs w:val="20"/>
              </w:rPr>
            </w:pPr>
          </w:p>
          <w:p w:rsidR="005E717B" w:rsidRPr="0070525B" w:rsidRDefault="005E717B" w:rsidP="003030D0">
            <w:pPr>
              <w:rPr>
                <w:sz w:val="20"/>
                <w:szCs w:val="20"/>
              </w:rPr>
            </w:pPr>
          </w:p>
        </w:tc>
      </w:tr>
    </w:tbl>
    <w:p w:rsidR="00ED2ADE" w:rsidRDefault="00ED2ADE"/>
    <w:p w:rsidR="00D45577" w:rsidRDefault="00D45577"/>
    <w:p w:rsidR="00061B4B" w:rsidRPr="00B650CA" w:rsidRDefault="00061B4B"/>
    <w:sectPr w:rsidR="00061B4B" w:rsidRPr="00B650CA" w:rsidSect="00A27AE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EE" w:rsidRDefault="00E51CEE" w:rsidP="00867B4A">
      <w:pPr>
        <w:spacing w:after="0" w:line="240" w:lineRule="auto"/>
      </w:pPr>
      <w:r>
        <w:separator/>
      </w:r>
    </w:p>
  </w:endnote>
  <w:endnote w:type="continuationSeparator" w:id="0">
    <w:p w:rsidR="00E51CEE" w:rsidRDefault="00E51CEE" w:rsidP="0086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923063"/>
      <w:docPartObj>
        <w:docPartGallery w:val="Page Numbers (Bottom of Page)"/>
        <w:docPartUnique/>
      </w:docPartObj>
    </w:sdtPr>
    <w:sdtEndPr>
      <w:rPr>
        <w:noProof/>
      </w:rPr>
    </w:sdtEndPr>
    <w:sdtContent>
      <w:p w:rsidR="00A626BF" w:rsidRDefault="00A626BF">
        <w:pPr>
          <w:pStyle w:val="Footer"/>
          <w:jc w:val="center"/>
        </w:pPr>
        <w:r>
          <w:fldChar w:fldCharType="begin"/>
        </w:r>
        <w:r>
          <w:instrText xml:space="preserve"> PAGE   \* MERGEFORMAT </w:instrText>
        </w:r>
        <w:r>
          <w:fldChar w:fldCharType="separate"/>
        </w:r>
        <w:r w:rsidR="00D924EE">
          <w:rPr>
            <w:noProof/>
          </w:rPr>
          <w:t>13</w:t>
        </w:r>
        <w:r>
          <w:rPr>
            <w:noProof/>
          </w:rPr>
          <w:fldChar w:fldCharType="end"/>
        </w:r>
      </w:p>
    </w:sdtContent>
  </w:sdt>
  <w:p w:rsidR="00A626BF" w:rsidRDefault="00A6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EE" w:rsidRDefault="00E51CEE" w:rsidP="00867B4A">
      <w:pPr>
        <w:spacing w:after="0" w:line="240" w:lineRule="auto"/>
      </w:pPr>
      <w:r>
        <w:separator/>
      </w:r>
    </w:p>
  </w:footnote>
  <w:footnote w:type="continuationSeparator" w:id="0">
    <w:p w:rsidR="00E51CEE" w:rsidRDefault="00E51CEE" w:rsidP="0086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6BF" w:rsidRPr="00164EDA" w:rsidRDefault="00164EDA" w:rsidP="00164EDA">
    <w:pPr>
      <w:pStyle w:val="Header"/>
      <w:rPr>
        <w:b/>
        <w:sz w:val="24"/>
        <w:szCs w:val="24"/>
        <w:lang w:val="en-US"/>
      </w:rPr>
    </w:pPr>
    <w:r w:rsidRPr="00164EDA">
      <w:rPr>
        <w:noProof/>
        <w:sz w:val="32"/>
        <w:szCs w:val="32"/>
        <w:lang w:val="en-CA" w:eastAsia="en-CA"/>
      </w:rPr>
      <w:drawing>
        <wp:anchor distT="0" distB="0" distL="114300" distR="114300" simplePos="0" relativeHeight="251659264" behindDoc="1" locked="0" layoutInCell="1" allowOverlap="1" wp14:anchorId="074C5D77" wp14:editId="17AA5C46">
          <wp:simplePos x="0" y="0"/>
          <wp:positionH relativeFrom="column">
            <wp:posOffset>-190500</wp:posOffset>
          </wp:positionH>
          <wp:positionV relativeFrom="paragraph">
            <wp:posOffset>-122555</wp:posOffset>
          </wp:positionV>
          <wp:extent cx="318135" cy="394335"/>
          <wp:effectExtent l="0" t="0" r="5715" b="5715"/>
          <wp:wrapTight wrapText="bothSides">
            <wp:wrapPolygon edited="0">
              <wp:start x="0" y="0"/>
              <wp:lineTo x="0" y="20870"/>
              <wp:lineTo x="20695" y="20870"/>
              <wp:lineTo x="20695" y="0"/>
              <wp:lineTo x="0" y="0"/>
            </wp:wrapPolygon>
          </wp:wrapTight>
          <wp:docPr id="2" name="Picture 2" descr="CTT%20LOGO%20RedC%20WhiteCross%20Photocop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T%20LOGO%20RedC%20WhiteCross%20Photocopi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13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EDA">
      <w:rPr>
        <w:rFonts w:ascii="Monotype Corsiva" w:hAnsi="Monotype Corsiva"/>
        <w:b/>
        <w:color w:val="800000"/>
        <w:sz w:val="32"/>
        <w:szCs w:val="32"/>
        <w:lang w:val="en-US"/>
      </w:rPr>
      <w:t>Christ the Teacher Catholic Schools</w:t>
    </w:r>
    <w:r w:rsidRPr="00164EDA">
      <w:rPr>
        <w:rFonts w:ascii="Monotype Corsiva" w:hAnsi="Monotype Corsiva"/>
        <w:b/>
        <w:sz w:val="32"/>
        <w:szCs w:val="32"/>
        <w:lang w:val="en-US"/>
      </w:rPr>
      <w:t xml:space="preserve">   </w:t>
    </w:r>
    <w:r w:rsidR="00A626BF" w:rsidRPr="00164EDA">
      <w:rPr>
        <w:b/>
        <w:i/>
        <w:sz w:val="32"/>
        <w:szCs w:val="32"/>
        <w:lang w:val="en-US"/>
      </w:rPr>
      <w:tab/>
    </w:r>
    <w:r>
      <w:rPr>
        <w:lang w:val="en-US"/>
      </w:rPr>
      <w:t xml:space="preserve">                      </w:t>
    </w:r>
    <w:proofErr w:type="spellStart"/>
    <w:r w:rsidRPr="00164EDA">
      <w:rPr>
        <w:b/>
        <w:sz w:val="32"/>
        <w:szCs w:val="32"/>
        <w:lang w:val="en-US"/>
      </w:rPr>
      <w:t>Mathématiques</w:t>
    </w:r>
    <w:proofErr w:type="spellEnd"/>
    <w:r w:rsidRPr="00164EDA">
      <w:rPr>
        <w:b/>
        <w:sz w:val="32"/>
        <w:szCs w:val="32"/>
        <w:lang w:val="en-US"/>
      </w:rPr>
      <w:t xml:space="preserve"> 5</w:t>
    </w:r>
    <w:r w:rsidRPr="00E5092E">
      <w:rPr>
        <w:b/>
        <w:sz w:val="32"/>
        <w:szCs w:val="32"/>
        <w:vertAlign w:val="superscript"/>
        <w:lang w:val="en-US"/>
      </w:rPr>
      <w:t xml:space="preserve">e </w:t>
    </w:r>
    <w:proofErr w:type="spellStart"/>
    <w:r w:rsidRPr="00164EDA">
      <w:rPr>
        <w:b/>
        <w:sz w:val="32"/>
        <w:szCs w:val="32"/>
        <w:lang w:val="en-US"/>
      </w:rPr>
      <w:t>année</w:t>
    </w:r>
    <w:proofErr w:type="spellEnd"/>
    <w:r>
      <w:rPr>
        <w:b/>
        <w:sz w:val="32"/>
        <w:szCs w:val="32"/>
        <w:lang w:val="en-US"/>
      </w:rPr>
      <w:tab/>
    </w:r>
    <w:r>
      <w:rPr>
        <w:b/>
        <w:sz w:val="32"/>
        <w:szCs w:val="32"/>
        <w:lang w:val="en-US"/>
      </w:rPr>
      <w:tab/>
    </w:r>
    <w:r>
      <w:rPr>
        <w:b/>
        <w:sz w:val="32"/>
        <w:szCs w:val="32"/>
        <w:lang w:val="en-US"/>
      </w:rPr>
      <w:tab/>
      <w:t xml:space="preserve">        </w:t>
    </w:r>
    <w:proofErr w:type="spellStart"/>
    <w:r w:rsidRPr="00164EDA">
      <w:rPr>
        <w:b/>
        <w:sz w:val="24"/>
        <w:szCs w:val="24"/>
        <w:lang w:val="en-US"/>
      </w:rPr>
      <w:t>novembre</w:t>
    </w:r>
    <w:proofErr w:type="spellEnd"/>
    <w:r w:rsidRPr="00164EDA">
      <w:rPr>
        <w:b/>
        <w:sz w:val="24"/>
        <w:szCs w:val="24"/>
        <w:lang w:val="en-US"/>
      </w:rPr>
      <w:t xml:space="preserve"> 2016</w:t>
    </w:r>
  </w:p>
  <w:p w:rsidR="00164EDA" w:rsidRPr="00164EDA" w:rsidRDefault="00164EDA" w:rsidP="00164EDA">
    <w:pPr>
      <w:pStyle w:val="Header"/>
      <w:rPr>
        <w:i/>
        <w:sz w:val="32"/>
        <w:szCs w:val="32"/>
        <w:lang w:val="en-CA"/>
      </w:rPr>
    </w:pPr>
  </w:p>
  <w:p w:rsidR="00A626BF" w:rsidRPr="000D3115" w:rsidRDefault="00A626BF">
    <w:pPr>
      <w:pStyle w:val="Header"/>
      <w:rPr>
        <w:lang w:val="en-US"/>
      </w:rPr>
    </w:pPr>
    <w:r>
      <w:rPr>
        <w:lang w:val="en-US"/>
      </w:rPr>
      <w:tab/>
    </w:r>
    <w:r>
      <w:rPr>
        <w:lang w:val="en-US"/>
      </w:rPr>
      <w:tab/>
    </w:r>
    <w:r>
      <w:rPr>
        <w:lang w:val="en-US"/>
      </w:rPr>
      <w:tab/>
      <w:t xml:space="preserve">      </w:t>
    </w:r>
    <w:r w:rsidR="0056744F">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383"/>
    <w:multiLevelType w:val="multilevel"/>
    <w:tmpl w:val="61B60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31010F3"/>
    <w:multiLevelType w:val="multilevel"/>
    <w:tmpl w:val="B58070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16B2B8A"/>
    <w:multiLevelType w:val="hybridMultilevel"/>
    <w:tmpl w:val="05746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C15FFC"/>
    <w:multiLevelType w:val="multilevel"/>
    <w:tmpl w:val="379E0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B26134A"/>
    <w:multiLevelType w:val="multilevel"/>
    <w:tmpl w:val="4F607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310B32F8"/>
    <w:multiLevelType w:val="hybridMultilevel"/>
    <w:tmpl w:val="315600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C51C42"/>
    <w:multiLevelType w:val="hybridMultilevel"/>
    <w:tmpl w:val="95C66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522961"/>
    <w:multiLevelType w:val="multilevel"/>
    <w:tmpl w:val="510801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0A540B2"/>
    <w:multiLevelType w:val="multilevel"/>
    <w:tmpl w:val="71F67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C0E0000"/>
    <w:multiLevelType w:val="hybridMultilevel"/>
    <w:tmpl w:val="70340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2C4A9D"/>
    <w:multiLevelType w:val="hybridMultilevel"/>
    <w:tmpl w:val="5A8AE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D422081"/>
    <w:multiLevelType w:val="multilevel"/>
    <w:tmpl w:val="4FA24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73243A5"/>
    <w:multiLevelType w:val="hybridMultilevel"/>
    <w:tmpl w:val="AD622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0426613"/>
    <w:multiLevelType w:val="multilevel"/>
    <w:tmpl w:val="722CA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82B5694"/>
    <w:multiLevelType w:val="hybridMultilevel"/>
    <w:tmpl w:val="745C5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62766D"/>
    <w:multiLevelType w:val="multilevel"/>
    <w:tmpl w:val="F856C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E985537"/>
    <w:multiLevelType w:val="hybridMultilevel"/>
    <w:tmpl w:val="F168D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8"/>
  </w:num>
  <w:num w:numId="5">
    <w:abstractNumId w:val="1"/>
  </w:num>
  <w:num w:numId="6">
    <w:abstractNumId w:val="13"/>
  </w:num>
  <w:num w:numId="7">
    <w:abstractNumId w:val="0"/>
  </w:num>
  <w:num w:numId="8">
    <w:abstractNumId w:val="11"/>
  </w:num>
  <w:num w:numId="9">
    <w:abstractNumId w:val="2"/>
  </w:num>
  <w:num w:numId="10">
    <w:abstractNumId w:val="10"/>
  </w:num>
  <w:num w:numId="11">
    <w:abstractNumId w:val="16"/>
  </w:num>
  <w:num w:numId="12">
    <w:abstractNumId w:val="12"/>
  </w:num>
  <w:num w:numId="13">
    <w:abstractNumId w:val="14"/>
  </w:num>
  <w:num w:numId="14">
    <w:abstractNumId w:val="6"/>
  </w:num>
  <w:num w:numId="15">
    <w:abstractNumId w:val="9"/>
  </w:num>
  <w:num w:numId="16">
    <w:abstractNumId w:val="7"/>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1" w:cryptProviderType="rsaAES" w:cryptAlgorithmClass="hash" w:cryptAlgorithmType="typeAny" w:cryptAlgorithmSid="14" w:cryptSpinCount="100000" w:hash="ehl2AZTrgW31IU+ZfSANfmRV+k7VyfxMn3xME9T/RVmEFoZZ5GcwurYyjFE9vN+GNjBxUgpasYQkjk/ZLZ5+lw==" w:salt="XmIRkapT2axkN26on5pu3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18"/>
    <w:rsid w:val="00004AB3"/>
    <w:rsid w:val="00004C62"/>
    <w:rsid w:val="00012FE1"/>
    <w:rsid w:val="00013B21"/>
    <w:rsid w:val="00020D6A"/>
    <w:rsid w:val="000531E0"/>
    <w:rsid w:val="000532D7"/>
    <w:rsid w:val="00061B4B"/>
    <w:rsid w:val="00094EED"/>
    <w:rsid w:val="0009524B"/>
    <w:rsid w:val="000B44B4"/>
    <w:rsid w:val="000B7E39"/>
    <w:rsid w:val="000C6076"/>
    <w:rsid w:val="000D1285"/>
    <w:rsid w:val="000D3115"/>
    <w:rsid w:val="000E59AF"/>
    <w:rsid w:val="000E5A4A"/>
    <w:rsid w:val="000E5DC0"/>
    <w:rsid w:val="000F27E4"/>
    <w:rsid w:val="000F5306"/>
    <w:rsid w:val="00105C9C"/>
    <w:rsid w:val="00111114"/>
    <w:rsid w:val="00120961"/>
    <w:rsid w:val="001222B1"/>
    <w:rsid w:val="00133868"/>
    <w:rsid w:val="00140DFD"/>
    <w:rsid w:val="00142A2D"/>
    <w:rsid w:val="00161CC4"/>
    <w:rsid w:val="00164EDA"/>
    <w:rsid w:val="00170A34"/>
    <w:rsid w:val="001A3EE0"/>
    <w:rsid w:val="001B68AE"/>
    <w:rsid w:val="001D294A"/>
    <w:rsid w:val="001E024B"/>
    <w:rsid w:val="001E69DE"/>
    <w:rsid w:val="001F0174"/>
    <w:rsid w:val="001F71F5"/>
    <w:rsid w:val="00204DEA"/>
    <w:rsid w:val="00224CB9"/>
    <w:rsid w:val="00225A8B"/>
    <w:rsid w:val="0023726D"/>
    <w:rsid w:val="0024275B"/>
    <w:rsid w:val="00244F07"/>
    <w:rsid w:val="00264087"/>
    <w:rsid w:val="00271B0C"/>
    <w:rsid w:val="0029182F"/>
    <w:rsid w:val="002B202D"/>
    <w:rsid w:val="002B31AB"/>
    <w:rsid w:val="002B4A86"/>
    <w:rsid w:val="002C6616"/>
    <w:rsid w:val="002D100C"/>
    <w:rsid w:val="002F24DE"/>
    <w:rsid w:val="00302220"/>
    <w:rsid w:val="003030D0"/>
    <w:rsid w:val="00312186"/>
    <w:rsid w:val="00317F4A"/>
    <w:rsid w:val="003305AD"/>
    <w:rsid w:val="003434D4"/>
    <w:rsid w:val="00367964"/>
    <w:rsid w:val="00381F9E"/>
    <w:rsid w:val="0038400C"/>
    <w:rsid w:val="00391347"/>
    <w:rsid w:val="00397F09"/>
    <w:rsid w:val="003A5B0E"/>
    <w:rsid w:val="003C4610"/>
    <w:rsid w:val="00402828"/>
    <w:rsid w:val="004054CB"/>
    <w:rsid w:val="0041147F"/>
    <w:rsid w:val="00427849"/>
    <w:rsid w:val="00433EF9"/>
    <w:rsid w:val="004550DC"/>
    <w:rsid w:val="0045555D"/>
    <w:rsid w:val="00465845"/>
    <w:rsid w:val="004800B5"/>
    <w:rsid w:val="00496726"/>
    <w:rsid w:val="004D10C5"/>
    <w:rsid w:val="004D2A44"/>
    <w:rsid w:val="004E16F9"/>
    <w:rsid w:val="00515AE5"/>
    <w:rsid w:val="00536DC0"/>
    <w:rsid w:val="00551E86"/>
    <w:rsid w:val="00553D7C"/>
    <w:rsid w:val="0056744F"/>
    <w:rsid w:val="0057085C"/>
    <w:rsid w:val="0059144B"/>
    <w:rsid w:val="00597B38"/>
    <w:rsid w:val="005A26D5"/>
    <w:rsid w:val="005A631A"/>
    <w:rsid w:val="005E717B"/>
    <w:rsid w:val="005F31FE"/>
    <w:rsid w:val="00601D22"/>
    <w:rsid w:val="00616B58"/>
    <w:rsid w:val="00617F25"/>
    <w:rsid w:val="00657833"/>
    <w:rsid w:val="00671E31"/>
    <w:rsid w:val="006A49E2"/>
    <w:rsid w:val="006B74CD"/>
    <w:rsid w:val="006C2C91"/>
    <w:rsid w:val="006C4FC0"/>
    <w:rsid w:val="006D2EBA"/>
    <w:rsid w:val="006D348C"/>
    <w:rsid w:val="006D68EF"/>
    <w:rsid w:val="0070525B"/>
    <w:rsid w:val="00706415"/>
    <w:rsid w:val="00733EB1"/>
    <w:rsid w:val="007355DA"/>
    <w:rsid w:val="00737D5B"/>
    <w:rsid w:val="007459E5"/>
    <w:rsid w:val="00756ACE"/>
    <w:rsid w:val="00771AFF"/>
    <w:rsid w:val="00780D84"/>
    <w:rsid w:val="00783FC9"/>
    <w:rsid w:val="00787DA7"/>
    <w:rsid w:val="00792FE1"/>
    <w:rsid w:val="007A6AD7"/>
    <w:rsid w:val="007C7B72"/>
    <w:rsid w:val="007D456F"/>
    <w:rsid w:val="007F47D9"/>
    <w:rsid w:val="007F60A4"/>
    <w:rsid w:val="00803AF4"/>
    <w:rsid w:val="00804BD2"/>
    <w:rsid w:val="00806033"/>
    <w:rsid w:val="00821A6F"/>
    <w:rsid w:val="00831577"/>
    <w:rsid w:val="00835D2B"/>
    <w:rsid w:val="00844535"/>
    <w:rsid w:val="00867B4A"/>
    <w:rsid w:val="00872B27"/>
    <w:rsid w:val="00872F93"/>
    <w:rsid w:val="00882D64"/>
    <w:rsid w:val="0089590A"/>
    <w:rsid w:val="008A7546"/>
    <w:rsid w:val="008B6370"/>
    <w:rsid w:val="008C2065"/>
    <w:rsid w:val="008C4D84"/>
    <w:rsid w:val="008D63EF"/>
    <w:rsid w:val="00904C69"/>
    <w:rsid w:val="00922F3F"/>
    <w:rsid w:val="00932E5D"/>
    <w:rsid w:val="0093323E"/>
    <w:rsid w:val="009348DD"/>
    <w:rsid w:val="00934BFD"/>
    <w:rsid w:val="00962F6B"/>
    <w:rsid w:val="0097370E"/>
    <w:rsid w:val="00980E5F"/>
    <w:rsid w:val="00985EAB"/>
    <w:rsid w:val="0099775C"/>
    <w:rsid w:val="009B37F0"/>
    <w:rsid w:val="009D7852"/>
    <w:rsid w:val="009E1FCA"/>
    <w:rsid w:val="009E42C9"/>
    <w:rsid w:val="009E4474"/>
    <w:rsid w:val="009F6320"/>
    <w:rsid w:val="00A028AB"/>
    <w:rsid w:val="00A2311C"/>
    <w:rsid w:val="00A23675"/>
    <w:rsid w:val="00A27AE0"/>
    <w:rsid w:val="00A46C7A"/>
    <w:rsid w:val="00A5562F"/>
    <w:rsid w:val="00A626BF"/>
    <w:rsid w:val="00A67B4D"/>
    <w:rsid w:val="00A713E4"/>
    <w:rsid w:val="00A75D00"/>
    <w:rsid w:val="00AA2D62"/>
    <w:rsid w:val="00AB12C4"/>
    <w:rsid w:val="00AC663C"/>
    <w:rsid w:val="00AF7E49"/>
    <w:rsid w:val="00B04A18"/>
    <w:rsid w:val="00B2676E"/>
    <w:rsid w:val="00B650CA"/>
    <w:rsid w:val="00B665EB"/>
    <w:rsid w:val="00B77A00"/>
    <w:rsid w:val="00B87E7B"/>
    <w:rsid w:val="00B94B04"/>
    <w:rsid w:val="00BC45E3"/>
    <w:rsid w:val="00C00D82"/>
    <w:rsid w:val="00C10982"/>
    <w:rsid w:val="00C14F30"/>
    <w:rsid w:val="00C162E5"/>
    <w:rsid w:val="00C3601F"/>
    <w:rsid w:val="00C47752"/>
    <w:rsid w:val="00C51D44"/>
    <w:rsid w:val="00C55320"/>
    <w:rsid w:val="00C636BB"/>
    <w:rsid w:val="00C7482F"/>
    <w:rsid w:val="00C83B1B"/>
    <w:rsid w:val="00C87933"/>
    <w:rsid w:val="00C87FAB"/>
    <w:rsid w:val="00C914DB"/>
    <w:rsid w:val="00CA20AF"/>
    <w:rsid w:val="00CA5658"/>
    <w:rsid w:val="00CB3B9D"/>
    <w:rsid w:val="00CF1CB1"/>
    <w:rsid w:val="00D0251B"/>
    <w:rsid w:val="00D07F8E"/>
    <w:rsid w:val="00D26D90"/>
    <w:rsid w:val="00D45577"/>
    <w:rsid w:val="00D46782"/>
    <w:rsid w:val="00D610CE"/>
    <w:rsid w:val="00D8746D"/>
    <w:rsid w:val="00D903A2"/>
    <w:rsid w:val="00D91404"/>
    <w:rsid w:val="00D924EE"/>
    <w:rsid w:val="00D93352"/>
    <w:rsid w:val="00DC6B03"/>
    <w:rsid w:val="00DD54E2"/>
    <w:rsid w:val="00DE7775"/>
    <w:rsid w:val="00DE7B8E"/>
    <w:rsid w:val="00DF644A"/>
    <w:rsid w:val="00E06792"/>
    <w:rsid w:val="00E33ECB"/>
    <w:rsid w:val="00E3548C"/>
    <w:rsid w:val="00E40BCA"/>
    <w:rsid w:val="00E5092E"/>
    <w:rsid w:val="00E51CEE"/>
    <w:rsid w:val="00E65FC5"/>
    <w:rsid w:val="00E66CF9"/>
    <w:rsid w:val="00E67E41"/>
    <w:rsid w:val="00E80043"/>
    <w:rsid w:val="00E97A5A"/>
    <w:rsid w:val="00EB1B57"/>
    <w:rsid w:val="00EB7B3B"/>
    <w:rsid w:val="00EC1B49"/>
    <w:rsid w:val="00EC6265"/>
    <w:rsid w:val="00ED2ADE"/>
    <w:rsid w:val="00EF5395"/>
    <w:rsid w:val="00EF7DEE"/>
    <w:rsid w:val="00F04E52"/>
    <w:rsid w:val="00F13B2A"/>
    <w:rsid w:val="00F233A8"/>
    <w:rsid w:val="00F24434"/>
    <w:rsid w:val="00F437C9"/>
    <w:rsid w:val="00F55D05"/>
    <w:rsid w:val="00F77A45"/>
    <w:rsid w:val="00F80D99"/>
    <w:rsid w:val="00F847D6"/>
    <w:rsid w:val="00F87BD5"/>
    <w:rsid w:val="00F9623D"/>
    <w:rsid w:val="00FA1254"/>
    <w:rsid w:val="00FA3E21"/>
    <w:rsid w:val="00FA7BBD"/>
    <w:rsid w:val="00FB0DD6"/>
    <w:rsid w:val="00FB2282"/>
    <w:rsid w:val="00FB51D9"/>
    <w:rsid w:val="00FC4CA2"/>
    <w:rsid w:val="00FD5F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786ED-E123-4453-A168-49AD9C12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E21"/>
    <w:rPr>
      <w:sz w:val="16"/>
      <w:szCs w:val="16"/>
    </w:rPr>
  </w:style>
  <w:style w:type="paragraph" w:styleId="CommentText">
    <w:name w:val="annotation text"/>
    <w:basedOn w:val="Normal"/>
    <w:link w:val="CommentTextChar"/>
    <w:uiPriority w:val="99"/>
    <w:semiHidden/>
    <w:unhideWhenUsed/>
    <w:rsid w:val="00FA3E21"/>
    <w:pPr>
      <w:spacing w:line="240" w:lineRule="auto"/>
    </w:pPr>
    <w:rPr>
      <w:sz w:val="20"/>
      <w:szCs w:val="20"/>
    </w:rPr>
  </w:style>
  <w:style w:type="character" w:customStyle="1" w:styleId="CommentTextChar">
    <w:name w:val="Comment Text Char"/>
    <w:basedOn w:val="DefaultParagraphFont"/>
    <w:link w:val="CommentText"/>
    <w:uiPriority w:val="99"/>
    <w:semiHidden/>
    <w:rsid w:val="00FA3E21"/>
    <w:rPr>
      <w:sz w:val="20"/>
      <w:szCs w:val="20"/>
      <w:lang w:val="fr-CA"/>
    </w:rPr>
  </w:style>
  <w:style w:type="paragraph" w:styleId="CommentSubject">
    <w:name w:val="annotation subject"/>
    <w:basedOn w:val="CommentText"/>
    <w:next w:val="CommentText"/>
    <w:link w:val="CommentSubjectChar"/>
    <w:uiPriority w:val="99"/>
    <w:semiHidden/>
    <w:unhideWhenUsed/>
    <w:rsid w:val="00FA3E21"/>
    <w:rPr>
      <w:b/>
      <w:bCs/>
    </w:rPr>
  </w:style>
  <w:style w:type="character" w:customStyle="1" w:styleId="CommentSubjectChar">
    <w:name w:val="Comment Subject Char"/>
    <w:basedOn w:val="CommentTextChar"/>
    <w:link w:val="CommentSubject"/>
    <w:uiPriority w:val="99"/>
    <w:semiHidden/>
    <w:rsid w:val="00FA3E21"/>
    <w:rPr>
      <w:b/>
      <w:bCs/>
      <w:sz w:val="20"/>
      <w:szCs w:val="20"/>
      <w:lang w:val="fr-CA"/>
    </w:rPr>
  </w:style>
  <w:style w:type="paragraph" w:styleId="BalloonText">
    <w:name w:val="Balloon Text"/>
    <w:basedOn w:val="Normal"/>
    <w:link w:val="BalloonTextChar"/>
    <w:uiPriority w:val="99"/>
    <w:semiHidden/>
    <w:unhideWhenUsed/>
    <w:rsid w:val="00FA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21"/>
    <w:rPr>
      <w:rFonts w:ascii="Tahoma" w:hAnsi="Tahoma" w:cs="Tahoma"/>
      <w:sz w:val="16"/>
      <w:szCs w:val="16"/>
      <w:lang w:val="fr-CA"/>
    </w:rPr>
  </w:style>
  <w:style w:type="paragraph" w:styleId="ListParagraph">
    <w:name w:val="List Paragraph"/>
    <w:basedOn w:val="Normal"/>
    <w:uiPriority w:val="34"/>
    <w:qFormat/>
    <w:rsid w:val="00E97A5A"/>
    <w:pPr>
      <w:ind w:left="720"/>
      <w:contextualSpacing/>
    </w:pPr>
  </w:style>
  <w:style w:type="paragraph" w:styleId="Header">
    <w:name w:val="header"/>
    <w:basedOn w:val="Normal"/>
    <w:link w:val="HeaderChar"/>
    <w:uiPriority w:val="99"/>
    <w:unhideWhenUsed/>
    <w:rsid w:val="0086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A"/>
    <w:rPr>
      <w:lang w:val="fr-CA"/>
    </w:rPr>
  </w:style>
  <w:style w:type="paragraph" w:styleId="Footer">
    <w:name w:val="footer"/>
    <w:basedOn w:val="Normal"/>
    <w:link w:val="FooterChar"/>
    <w:uiPriority w:val="99"/>
    <w:unhideWhenUsed/>
    <w:rsid w:val="0086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A"/>
    <w:rPr>
      <w:lang w:val="fr-CA"/>
    </w:rPr>
  </w:style>
  <w:style w:type="paragraph" w:customStyle="1" w:styleId="heading">
    <w:name w:val="heading"/>
    <w:basedOn w:val="Normal"/>
    <w:rsid w:val="00DD54E2"/>
    <w:pPr>
      <w:spacing w:after="180" w:line="240" w:lineRule="auto"/>
    </w:pPr>
    <w:rPr>
      <w:rFonts w:ascii="Times New Roman" w:eastAsia="Times New Roman" w:hAnsi="Times New Roman" w:cs="Times New Roman"/>
      <w:b/>
      <w:bCs/>
      <w:color w:val="333333"/>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4974">
      <w:bodyDiv w:val="1"/>
      <w:marLeft w:val="0"/>
      <w:marRight w:val="0"/>
      <w:marTop w:val="0"/>
      <w:marBottom w:val="0"/>
      <w:divBdr>
        <w:top w:val="none" w:sz="0" w:space="0" w:color="auto"/>
        <w:left w:val="none" w:sz="0" w:space="0" w:color="auto"/>
        <w:bottom w:val="none" w:sz="0" w:space="0" w:color="auto"/>
        <w:right w:val="none" w:sz="0" w:space="0" w:color="auto"/>
      </w:divBdr>
      <w:divsChild>
        <w:div w:id="1735006009">
          <w:marLeft w:val="0"/>
          <w:marRight w:val="0"/>
          <w:marTop w:val="0"/>
          <w:marBottom w:val="0"/>
          <w:divBdr>
            <w:top w:val="none" w:sz="0" w:space="0" w:color="auto"/>
            <w:left w:val="none" w:sz="0" w:space="0" w:color="auto"/>
            <w:bottom w:val="none" w:sz="0" w:space="0" w:color="auto"/>
            <w:right w:val="none" w:sz="0" w:space="0" w:color="auto"/>
          </w:divBdr>
          <w:divsChild>
            <w:div w:id="1025667990">
              <w:marLeft w:val="0"/>
              <w:marRight w:val="0"/>
              <w:marTop w:val="0"/>
              <w:marBottom w:val="0"/>
              <w:divBdr>
                <w:top w:val="none" w:sz="0" w:space="0" w:color="auto"/>
                <w:left w:val="none" w:sz="0" w:space="0" w:color="auto"/>
                <w:bottom w:val="none" w:sz="0" w:space="0" w:color="auto"/>
                <w:right w:val="none" w:sz="0" w:space="0" w:color="auto"/>
              </w:divBdr>
              <w:divsChild>
                <w:div w:id="1109742236">
                  <w:marLeft w:val="0"/>
                  <w:marRight w:val="0"/>
                  <w:marTop w:val="0"/>
                  <w:marBottom w:val="0"/>
                  <w:divBdr>
                    <w:top w:val="single" w:sz="6" w:space="4" w:color="888888"/>
                    <w:left w:val="single" w:sz="6" w:space="4" w:color="888888"/>
                    <w:bottom w:val="single" w:sz="6" w:space="4" w:color="888888"/>
                    <w:right w:val="single" w:sz="6" w:space="4" w:color="888888"/>
                  </w:divBdr>
                  <w:divsChild>
                    <w:div w:id="325131111">
                      <w:marLeft w:val="0"/>
                      <w:marRight w:val="0"/>
                      <w:marTop w:val="0"/>
                      <w:marBottom w:val="0"/>
                      <w:divBdr>
                        <w:top w:val="none" w:sz="0" w:space="0" w:color="auto"/>
                        <w:left w:val="none" w:sz="0" w:space="0" w:color="auto"/>
                        <w:bottom w:val="none" w:sz="0" w:space="0" w:color="auto"/>
                        <w:right w:val="none" w:sz="0" w:space="0" w:color="auto"/>
                      </w:divBdr>
                      <w:divsChild>
                        <w:div w:id="181155955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2521">
      <w:bodyDiv w:val="1"/>
      <w:marLeft w:val="0"/>
      <w:marRight w:val="0"/>
      <w:marTop w:val="0"/>
      <w:marBottom w:val="0"/>
      <w:divBdr>
        <w:top w:val="none" w:sz="0" w:space="0" w:color="auto"/>
        <w:left w:val="none" w:sz="0" w:space="0" w:color="auto"/>
        <w:bottom w:val="none" w:sz="0" w:space="0" w:color="auto"/>
        <w:right w:val="none" w:sz="0" w:space="0" w:color="auto"/>
      </w:divBdr>
      <w:divsChild>
        <w:div w:id="1498350028">
          <w:marLeft w:val="0"/>
          <w:marRight w:val="0"/>
          <w:marTop w:val="0"/>
          <w:marBottom w:val="0"/>
          <w:divBdr>
            <w:top w:val="none" w:sz="0" w:space="0" w:color="auto"/>
            <w:left w:val="none" w:sz="0" w:space="0" w:color="auto"/>
            <w:bottom w:val="none" w:sz="0" w:space="0" w:color="auto"/>
            <w:right w:val="none" w:sz="0" w:space="0" w:color="auto"/>
          </w:divBdr>
          <w:divsChild>
            <w:div w:id="1700812992">
              <w:marLeft w:val="0"/>
              <w:marRight w:val="0"/>
              <w:marTop w:val="0"/>
              <w:marBottom w:val="0"/>
              <w:divBdr>
                <w:top w:val="none" w:sz="0" w:space="0" w:color="auto"/>
                <w:left w:val="none" w:sz="0" w:space="0" w:color="auto"/>
                <w:bottom w:val="none" w:sz="0" w:space="0" w:color="auto"/>
                <w:right w:val="none" w:sz="0" w:space="0" w:color="auto"/>
              </w:divBdr>
              <w:divsChild>
                <w:div w:id="2014642249">
                  <w:marLeft w:val="0"/>
                  <w:marRight w:val="0"/>
                  <w:marTop w:val="0"/>
                  <w:marBottom w:val="0"/>
                  <w:divBdr>
                    <w:top w:val="single" w:sz="6" w:space="4" w:color="888888"/>
                    <w:left w:val="single" w:sz="6" w:space="4" w:color="888888"/>
                    <w:bottom w:val="single" w:sz="6" w:space="4" w:color="888888"/>
                    <w:right w:val="single" w:sz="6" w:space="4" w:color="888888"/>
                  </w:divBdr>
                  <w:divsChild>
                    <w:div w:id="720788856">
                      <w:marLeft w:val="0"/>
                      <w:marRight w:val="0"/>
                      <w:marTop w:val="0"/>
                      <w:marBottom w:val="0"/>
                      <w:divBdr>
                        <w:top w:val="none" w:sz="0" w:space="0" w:color="auto"/>
                        <w:left w:val="none" w:sz="0" w:space="0" w:color="auto"/>
                        <w:bottom w:val="none" w:sz="0" w:space="0" w:color="auto"/>
                        <w:right w:val="none" w:sz="0" w:space="0" w:color="auto"/>
                      </w:divBdr>
                      <w:divsChild>
                        <w:div w:id="1681808011">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4666">
      <w:bodyDiv w:val="1"/>
      <w:marLeft w:val="0"/>
      <w:marRight w:val="0"/>
      <w:marTop w:val="0"/>
      <w:marBottom w:val="0"/>
      <w:divBdr>
        <w:top w:val="none" w:sz="0" w:space="0" w:color="auto"/>
        <w:left w:val="none" w:sz="0" w:space="0" w:color="auto"/>
        <w:bottom w:val="none" w:sz="0" w:space="0" w:color="auto"/>
        <w:right w:val="none" w:sz="0" w:space="0" w:color="auto"/>
      </w:divBdr>
      <w:divsChild>
        <w:div w:id="776753384">
          <w:marLeft w:val="0"/>
          <w:marRight w:val="0"/>
          <w:marTop w:val="0"/>
          <w:marBottom w:val="0"/>
          <w:divBdr>
            <w:top w:val="none" w:sz="0" w:space="0" w:color="auto"/>
            <w:left w:val="none" w:sz="0" w:space="0" w:color="auto"/>
            <w:bottom w:val="none" w:sz="0" w:space="0" w:color="auto"/>
            <w:right w:val="none" w:sz="0" w:space="0" w:color="auto"/>
          </w:divBdr>
          <w:divsChild>
            <w:div w:id="902326954">
              <w:marLeft w:val="0"/>
              <w:marRight w:val="0"/>
              <w:marTop w:val="0"/>
              <w:marBottom w:val="0"/>
              <w:divBdr>
                <w:top w:val="none" w:sz="0" w:space="0" w:color="auto"/>
                <w:left w:val="none" w:sz="0" w:space="0" w:color="auto"/>
                <w:bottom w:val="none" w:sz="0" w:space="0" w:color="auto"/>
                <w:right w:val="none" w:sz="0" w:space="0" w:color="auto"/>
              </w:divBdr>
              <w:divsChild>
                <w:div w:id="85541600">
                  <w:marLeft w:val="0"/>
                  <w:marRight w:val="0"/>
                  <w:marTop w:val="0"/>
                  <w:marBottom w:val="0"/>
                  <w:divBdr>
                    <w:top w:val="single" w:sz="6" w:space="4" w:color="888888"/>
                    <w:left w:val="single" w:sz="6" w:space="4" w:color="888888"/>
                    <w:bottom w:val="single" w:sz="6" w:space="4" w:color="888888"/>
                    <w:right w:val="single" w:sz="6" w:space="4" w:color="888888"/>
                  </w:divBdr>
                  <w:divsChild>
                    <w:div w:id="1610579597">
                      <w:marLeft w:val="0"/>
                      <w:marRight w:val="0"/>
                      <w:marTop w:val="0"/>
                      <w:marBottom w:val="0"/>
                      <w:divBdr>
                        <w:top w:val="none" w:sz="0" w:space="0" w:color="auto"/>
                        <w:left w:val="none" w:sz="0" w:space="0" w:color="auto"/>
                        <w:bottom w:val="none" w:sz="0" w:space="0" w:color="auto"/>
                        <w:right w:val="none" w:sz="0" w:space="0" w:color="auto"/>
                      </w:divBdr>
                      <w:divsChild>
                        <w:div w:id="157793707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6336">
      <w:bodyDiv w:val="1"/>
      <w:marLeft w:val="0"/>
      <w:marRight w:val="0"/>
      <w:marTop w:val="0"/>
      <w:marBottom w:val="0"/>
      <w:divBdr>
        <w:top w:val="none" w:sz="0" w:space="0" w:color="auto"/>
        <w:left w:val="none" w:sz="0" w:space="0" w:color="auto"/>
        <w:bottom w:val="none" w:sz="0" w:space="0" w:color="auto"/>
        <w:right w:val="none" w:sz="0" w:space="0" w:color="auto"/>
      </w:divBdr>
      <w:divsChild>
        <w:div w:id="1714692832">
          <w:marLeft w:val="0"/>
          <w:marRight w:val="0"/>
          <w:marTop w:val="0"/>
          <w:marBottom w:val="0"/>
          <w:divBdr>
            <w:top w:val="none" w:sz="0" w:space="0" w:color="auto"/>
            <w:left w:val="none" w:sz="0" w:space="0" w:color="auto"/>
            <w:bottom w:val="none" w:sz="0" w:space="0" w:color="auto"/>
            <w:right w:val="none" w:sz="0" w:space="0" w:color="auto"/>
          </w:divBdr>
          <w:divsChild>
            <w:div w:id="766853300">
              <w:marLeft w:val="0"/>
              <w:marRight w:val="0"/>
              <w:marTop w:val="0"/>
              <w:marBottom w:val="0"/>
              <w:divBdr>
                <w:top w:val="none" w:sz="0" w:space="0" w:color="auto"/>
                <w:left w:val="none" w:sz="0" w:space="0" w:color="auto"/>
                <w:bottom w:val="none" w:sz="0" w:space="0" w:color="auto"/>
                <w:right w:val="none" w:sz="0" w:space="0" w:color="auto"/>
              </w:divBdr>
              <w:divsChild>
                <w:div w:id="1047340296">
                  <w:marLeft w:val="0"/>
                  <w:marRight w:val="0"/>
                  <w:marTop w:val="0"/>
                  <w:marBottom w:val="0"/>
                  <w:divBdr>
                    <w:top w:val="single" w:sz="6" w:space="4" w:color="888888"/>
                    <w:left w:val="single" w:sz="6" w:space="4" w:color="888888"/>
                    <w:bottom w:val="single" w:sz="6" w:space="4" w:color="888888"/>
                    <w:right w:val="single" w:sz="6" w:space="4" w:color="888888"/>
                  </w:divBdr>
                  <w:divsChild>
                    <w:div w:id="1264460153">
                      <w:marLeft w:val="0"/>
                      <w:marRight w:val="0"/>
                      <w:marTop w:val="0"/>
                      <w:marBottom w:val="0"/>
                      <w:divBdr>
                        <w:top w:val="none" w:sz="0" w:space="0" w:color="auto"/>
                        <w:left w:val="none" w:sz="0" w:space="0" w:color="auto"/>
                        <w:bottom w:val="none" w:sz="0" w:space="0" w:color="auto"/>
                        <w:right w:val="none" w:sz="0" w:space="0" w:color="auto"/>
                      </w:divBdr>
                      <w:divsChild>
                        <w:div w:id="73878903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3032">
      <w:bodyDiv w:val="1"/>
      <w:marLeft w:val="0"/>
      <w:marRight w:val="0"/>
      <w:marTop w:val="0"/>
      <w:marBottom w:val="0"/>
      <w:divBdr>
        <w:top w:val="none" w:sz="0" w:space="0" w:color="auto"/>
        <w:left w:val="none" w:sz="0" w:space="0" w:color="auto"/>
        <w:bottom w:val="none" w:sz="0" w:space="0" w:color="auto"/>
        <w:right w:val="none" w:sz="0" w:space="0" w:color="auto"/>
      </w:divBdr>
      <w:divsChild>
        <w:div w:id="1380785618">
          <w:marLeft w:val="0"/>
          <w:marRight w:val="0"/>
          <w:marTop w:val="0"/>
          <w:marBottom w:val="0"/>
          <w:divBdr>
            <w:top w:val="none" w:sz="0" w:space="0" w:color="auto"/>
            <w:left w:val="none" w:sz="0" w:space="0" w:color="auto"/>
            <w:bottom w:val="none" w:sz="0" w:space="0" w:color="auto"/>
            <w:right w:val="none" w:sz="0" w:space="0" w:color="auto"/>
          </w:divBdr>
          <w:divsChild>
            <w:div w:id="797645041">
              <w:marLeft w:val="0"/>
              <w:marRight w:val="0"/>
              <w:marTop w:val="0"/>
              <w:marBottom w:val="0"/>
              <w:divBdr>
                <w:top w:val="none" w:sz="0" w:space="0" w:color="auto"/>
                <w:left w:val="none" w:sz="0" w:space="0" w:color="auto"/>
                <w:bottom w:val="none" w:sz="0" w:space="0" w:color="auto"/>
                <w:right w:val="none" w:sz="0" w:space="0" w:color="auto"/>
              </w:divBdr>
              <w:divsChild>
                <w:div w:id="250624963">
                  <w:marLeft w:val="0"/>
                  <w:marRight w:val="0"/>
                  <w:marTop w:val="0"/>
                  <w:marBottom w:val="0"/>
                  <w:divBdr>
                    <w:top w:val="single" w:sz="6" w:space="4" w:color="888888"/>
                    <w:left w:val="single" w:sz="6" w:space="4" w:color="888888"/>
                    <w:bottom w:val="single" w:sz="6" w:space="4" w:color="888888"/>
                    <w:right w:val="single" w:sz="6" w:space="4" w:color="888888"/>
                  </w:divBdr>
                  <w:divsChild>
                    <w:div w:id="1741441423">
                      <w:marLeft w:val="0"/>
                      <w:marRight w:val="0"/>
                      <w:marTop w:val="0"/>
                      <w:marBottom w:val="0"/>
                      <w:divBdr>
                        <w:top w:val="none" w:sz="0" w:space="0" w:color="auto"/>
                        <w:left w:val="none" w:sz="0" w:space="0" w:color="auto"/>
                        <w:bottom w:val="none" w:sz="0" w:space="0" w:color="auto"/>
                        <w:right w:val="none" w:sz="0" w:space="0" w:color="auto"/>
                      </w:divBdr>
                      <w:divsChild>
                        <w:div w:id="147332662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973435">
      <w:bodyDiv w:val="1"/>
      <w:marLeft w:val="0"/>
      <w:marRight w:val="0"/>
      <w:marTop w:val="0"/>
      <w:marBottom w:val="0"/>
      <w:divBdr>
        <w:top w:val="none" w:sz="0" w:space="0" w:color="auto"/>
        <w:left w:val="none" w:sz="0" w:space="0" w:color="auto"/>
        <w:bottom w:val="none" w:sz="0" w:space="0" w:color="auto"/>
        <w:right w:val="none" w:sz="0" w:space="0" w:color="auto"/>
      </w:divBdr>
      <w:divsChild>
        <w:div w:id="1324770962">
          <w:marLeft w:val="0"/>
          <w:marRight w:val="0"/>
          <w:marTop w:val="0"/>
          <w:marBottom w:val="0"/>
          <w:divBdr>
            <w:top w:val="none" w:sz="0" w:space="0" w:color="auto"/>
            <w:left w:val="none" w:sz="0" w:space="0" w:color="auto"/>
            <w:bottom w:val="none" w:sz="0" w:space="0" w:color="auto"/>
            <w:right w:val="none" w:sz="0" w:space="0" w:color="auto"/>
          </w:divBdr>
          <w:divsChild>
            <w:div w:id="1928883083">
              <w:marLeft w:val="0"/>
              <w:marRight w:val="0"/>
              <w:marTop w:val="0"/>
              <w:marBottom w:val="0"/>
              <w:divBdr>
                <w:top w:val="none" w:sz="0" w:space="0" w:color="auto"/>
                <w:left w:val="none" w:sz="0" w:space="0" w:color="auto"/>
                <w:bottom w:val="none" w:sz="0" w:space="0" w:color="auto"/>
                <w:right w:val="none" w:sz="0" w:space="0" w:color="auto"/>
              </w:divBdr>
              <w:divsChild>
                <w:div w:id="1121999131">
                  <w:marLeft w:val="0"/>
                  <w:marRight w:val="0"/>
                  <w:marTop w:val="0"/>
                  <w:marBottom w:val="0"/>
                  <w:divBdr>
                    <w:top w:val="single" w:sz="6" w:space="4" w:color="888888"/>
                    <w:left w:val="single" w:sz="6" w:space="4" w:color="888888"/>
                    <w:bottom w:val="single" w:sz="6" w:space="4" w:color="888888"/>
                    <w:right w:val="single" w:sz="6" w:space="4" w:color="888888"/>
                  </w:divBdr>
                  <w:divsChild>
                    <w:div w:id="2064599324">
                      <w:marLeft w:val="0"/>
                      <w:marRight w:val="0"/>
                      <w:marTop w:val="0"/>
                      <w:marBottom w:val="0"/>
                      <w:divBdr>
                        <w:top w:val="none" w:sz="0" w:space="0" w:color="auto"/>
                        <w:left w:val="none" w:sz="0" w:space="0" w:color="auto"/>
                        <w:bottom w:val="none" w:sz="0" w:space="0" w:color="auto"/>
                        <w:right w:val="none" w:sz="0" w:space="0" w:color="auto"/>
                      </w:divBdr>
                      <w:divsChild>
                        <w:div w:id="7760412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62164">
      <w:bodyDiv w:val="1"/>
      <w:marLeft w:val="0"/>
      <w:marRight w:val="0"/>
      <w:marTop w:val="0"/>
      <w:marBottom w:val="0"/>
      <w:divBdr>
        <w:top w:val="none" w:sz="0" w:space="0" w:color="auto"/>
        <w:left w:val="none" w:sz="0" w:space="0" w:color="auto"/>
        <w:bottom w:val="none" w:sz="0" w:space="0" w:color="auto"/>
        <w:right w:val="none" w:sz="0" w:space="0" w:color="auto"/>
      </w:divBdr>
      <w:divsChild>
        <w:div w:id="1647784867">
          <w:marLeft w:val="0"/>
          <w:marRight w:val="0"/>
          <w:marTop w:val="0"/>
          <w:marBottom w:val="0"/>
          <w:divBdr>
            <w:top w:val="none" w:sz="0" w:space="0" w:color="auto"/>
            <w:left w:val="none" w:sz="0" w:space="0" w:color="auto"/>
            <w:bottom w:val="none" w:sz="0" w:space="0" w:color="auto"/>
            <w:right w:val="none" w:sz="0" w:space="0" w:color="auto"/>
          </w:divBdr>
          <w:divsChild>
            <w:div w:id="225841613">
              <w:marLeft w:val="0"/>
              <w:marRight w:val="0"/>
              <w:marTop w:val="0"/>
              <w:marBottom w:val="0"/>
              <w:divBdr>
                <w:top w:val="none" w:sz="0" w:space="0" w:color="auto"/>
                <w:left w:val="none" w:sz="0" w:space="0" w:color="auto"/>
                <w:bottom w:val="none" w:sz="0" w:space="0" w:color="auto"/>
                <w:right w:val="none" w:sz="0" w:space="0" w:color="auto"/>
              </w:divBdr>
              <w:divsChild>
                <w:div w:id="862473038">
                  <w:marLeft w:val="0"/>
                  <w:marRight w:val="0"/>
                  <w:marTop w:val="0"/>
                  <w:marBottom w:val="0"/>
                  <w:divBdr>
                    <w:top w:val="single" w:sz="6" w:space="4" w:color="888888"/>
                    <w:left w:val="single" w:sz="6" w:space="4" w:color="888888"/>
                    <w:bottom w:val="single" w:sz="6" w:space="4" w:color="888888"/>
                    <w:right w:val="single" w:sz="6" w:space="4" w:color="888888"/>
                  </w:divBdr>
                  <w:divsChild>
                    <w:div w:id="213658058">
                      <w:marLeft w:val="0"/>
                      <w:marRight w:val="0"/>
                      <w:marTop w:val="0"/>
                      <w:marBottom w:val="0"/>
                      <w:divBdr>
                        <w:top w:val="none" w:sz="0" w:space="0" w:color="auto"/>
                        <w:left w:val="none" w:sz="0" w:space="0" w:color="auto"/>
                        <w:bottom w:val="none" w:sz="0" w:space="0" w:color="auto"/>
                        <w:right w:val="none" w:sz="0" w:space="0" w:color="auto"/>
                      </w:divBdr>
                      <w:divsChild>
                        <w:div w:id="42553997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423020">
      <w:bodyDiv w:val="1"/>
      <w:marLeft w:val="0"/>
      <w:marRight w:val="0"/>
      <w:marTop w:val="0"/>
      <w:marBottom w:val="0"/>
      <w:divBdr>
        <w:top w:val="none" w:sz="0" w:space="0" w:color="auto"/>
        <w:left w:val="none" w:sz="0" w:space="0" w:color="auto"/>
        <w:bottom w:val="none" w:sz="0" w:space="0" w:color="auto"/>
        <w:right w:val="none" w:sz="0" w:space="0" w:color="auto"/>
      </w:divBdr>
      <w:divsChild>
        <w:div w:id="833375351">
          <w:marLeft w:val="0"/>
          <w:marRight w:val="0"/>
          <w:marTop w:val="0"/>
          <w:marBottom w:val="0"/>
          <w:divBdr>
            <w:top w:val="none" w:sz="0" w:space="0" w:color="auto"/>
            <w:left w:val="none" w:sz="0" w:space="0" w:color="auto"/>
            <w:bottom w:val="none" w:sz="0" w:space="0" w:color="auto"/>
            <w:right w:val="none" w:sz="0" w:space="0" w:color="auto"/>
          </w:divBdr>
          <w:divsChild>
            <w:div w:id="430128260">
              <w:marLeft w:val="0"/>
              <w:marRight w:val="0"/>
              <w:marTop w:val="0"/>
              <w:marBottom w:val="0"/>
              <w:divBdr>
                <w:top w:val="none" w:sz="0" w:space="0" w:color="auto"/>
                <w:left w:val="none" w:sz="0" w:space="0" w:color="auto"/>
                <w:bottom w:val="none" w:sz="0" w:space="0" w:color="auto"/>
                <w:right w:val="none" w:sz="0" w:space="0" w:color="auto"/>
              </w:divBdr>
              <w:divsChild>
                <w:div w:id="419302194">
                  <w:marLeft w:val="0"/>
                  <w:marRight w:val="0"/>
                  <w:marTop w:val="0"/>
                  <w:marBottom w:val="0"/>
                  <w:divBdr>
                    <w:top w:val="single" w:sz="6" w:space="4" w:color="888888"/>
                    <w:left w:val="single" w:sz="6" w:space="4" w:color="888888"/>
                    <w:bottom w:val="single" w:sz="6" w:space="4" w:color="888888"/>
                    <w:right w:val="single" w:sz="6" w:space="4" w:color="888888"/>
                  </w:divBdr>
                  <w:divsChild>
                    <w:div w:id="1686439303">
                      <w:marLeft w:val="0"/>
                      <w:marRight w:val="0"/>
                      <w:marTop w:val="0"/>
                      <w:marBottom w:val="0"/>
                      <w:divBdr>
                        <w:top w:val="none" w:sz="0" w:space="0" w:color="auto"/>
                        <w:left w:val="none" w:sz="0" w:space="0" w:color="auto"/>
                        <w:bottom w:val="none" w:sz="0" w:space="0" w:color="auto"/>
                        <w:right w:val="none" w:sz="0" w:space="0" w:color="auto"/>
                      </w:divBdr>
                      <w:divsChild>
                        <w:div w:id="28469805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26438">
      <w:bodyDiv w:val="1"/>
      <w:marLeft w:val="0"/>
      <w:marRight w:val="0"/>
      <w:marTop w:val="0"/>
      <w:marBottom w:val="0"/>
      <w:divBdr>
        <w:top w:val="none" w:sz="0" w:space="0" w:color="auto"/>
        <w:left w:val="none" w:sz="0" w:space="0" w:color="auto"/>
        <w:bottom w:val="none" w:sz="0" w:space="0" w:color="auto"/>
        <w:right w:val="none" w:sz="0" w:space="0" w:color="auto"/>
      </w:divBdr>
      <w:divsChild>
        <w:div w:id="1724866811">
          <w:marLeft w:val="0"/>
          <w:marRight w:val="0"/>
          <w:marTop w:val="0"/>
          <w:marBottom w:val="0"/>
          <w:divBdr>
            <w:top w:val="none" w:sz="0" w:space="0" w:color="auto"/>
            <w:left w:val="none" w:sz="0" w:space="0" w:color="auto"/>
            <w:bottom w:val="none" w:sz="0" w:space="0" w:color="auto"/>
            <w:right w:val="none" w:sz="0" w:space="0" w:color="auto"/>
          </w:divBdr>
          <w:divsChild>
            <w:div w:id="1406413936">
              <w:marLeft w:val="0"/>
              <w:marRight w:val="0"/>
              <w:marTop w:val="0"/>
              <w:marBottom w:val="0"/>
              <w:divBdr>
                <w:top w:val="none" w:sz="0" w:space="0" w:color="auto"/>
                <w:left w:val="none" w:sz="0" w:space="0" w:color="auto"/>
                <w:bottom w:val="none" w:sz="0" w:space="0" w:color="auto"/>
                <w:right w:val="none" w:sz="0" w:space="0" w:color="auto"/>
              </w:divBdr>
              <w:divsChild>
                <w:div w:id="1323125103">
                  <w:marLeft w:val="0"/>
                  <w:marRight w:val="0"/>
                  <w:marTop w:val="0"/>
                  <w:marBottom w:val="0"/>
                  <w:divBdr>
                    <w:top w:val="single" w:sz="6" w:space="4" w:color="888888"/>
                    <w:left w:val="single" w:sz="6" w:space="4" w:color="888888"/>
                    <w:bottom w:val="single" w:sz="6" w:space="4" w:color="888888"/>
                    <w:right w:val="single" w:sz="6" w:space="4" w:color="888888"/>
                  </w:divBdr>
                  <w:divsChild>
                    <w:div w:id="341201878">
                      <w:marLeft w:val="0"/>
                      <w:marRight w:val="0"/>
                      <w:marTop w:val="0"/>
                      <w:marBottom w:val="0"/>
                      <w:divBdr>
                        <w:top w:val="none" w:sz="0" w:space="0" w:color="auto"/>
                        <w:left w:val="none" w:sz="0" w:space="0" w:color="auto"/>
                        <w:bottom w:val="none" w:sz="0" w:space="0" w:color="auto"/>
                        <w:right w:val="none" w:sz="0" w:space="0" w:color="auto"/>
                      </w:divBdr>
                      <w:divsChild>
                        <w:div w:id="102127387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441773">
      <w:bodyDiv w:val="1"/>
      <w:marLeft w:val="0"/>
      <w:marRight w:val="0"/>
      <w:marTop w:val="0"/>
      <w:marBottom w:val="0"/>
      <w:divBdr>
        <w:top w:val="none" w:sz="0" w:space="0" w:color="auto"/>
        <w:left w:val="none" w:sz="0" w:space="0" w:color="auto"/>
        <w:bottom w:val="none" w:sz="0" w:space="0" w:color="auto"/>
        <w:right w:val="none" w:sz="0" w:space="0" w:color="auto"/>
      </w:divBdr>
      <w:divsChild>
        <w:div w:id="752241623">
          <w:marLeft w:val="0"/>
          <w:marRight w:val="0"/>
          <w:marTop w:val="0"/>
          <w:marBottom w:val="0"/>
          <w:divBdr>
            <w:top w:val="none" w:sz="0" w:space="0" w:color="auto"/>
            <w:left w:val="none" w:sz="0" w:space="0" w:color="auto"/>
            <w:bottom w:val="none" w:sz="0" w:space="0" w:color="auto"/>
            <w:right w:val="none" w:sz="0" w:space="0" w:color="auto"/>
          </w:divBdr>
          <w:divsChild>
            <w:div w:id="347829311">
              <w:marLeft w:val="0"/>
              <w:marRight w:val="0"/>
              <w:marTop w:val="0"/>
              <w:marBottom w:val="0"/>
              <w:divBdr>
                <w:top w:val="none" w:sz="0" w:space="0" w:color="auto"/>
                <w:left w:val="none" w:sz="0" w:space="0" w:color="auto"/>
                <w:bottom w:val="none" w:sz="0" w:space="0" w:color="auto"/>
                <w:right w:val="none" w:sz="0" w:space="0" w:color="auto"/>
              </w:divBdr>
              <w:divsChild>
                <w:div w:id="1824731410">
                  <w:marLeft w:val="0"/>
                  <w:marRight w:val="0"/>
                  <w:marTop w:val="0"/>
                  <w:marBottom w:val="0"/>
                  <w:divBdr>
                    <w:top w:val="single" w:sz="6" w:space="4" w:color="888888"/>
                    <w:left w:val="single" w:sz="6" w:space="4" w:color="888888"/>
                    <w:bottom w:val="single" w:sz="6" w:space="4" w:color="888888"/>
                    <w:right w:val="single" w:sz="6" w:space="4" w:color="888888"/>
                  </w:divBdr>
                  <w:divsChild>
                    <w:div w:id="789251108">
                      <w:marLeft w:val="0"/>
                      <w:marRight w:val="0"/>
                      <w:marTop w:val="0"/>
                      <w:marBottom w:val="0"/>
                      <w:divBdr>
                        <w:top w:val="none" w:sz="0" w:space="0" w:color="auto"/>
                        <w:left w:val="none" w:sz="0" w:space="0" w:color="auto"/>
                        <w:bottom w:val="none" w:sz="0" w:space="0" w:color="auto"/>
                        <w:right w:val="none" w:sz="0" w:space="0" w:color="auto"/>
                      </w:divBdr>
                      <w:divsChild>
                        <w:div w:id="1675036313">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86906">
      <w:bodyDiv w:val="1"/>
      <w:marLeft w:val="0"/>
      <w:marRight w:val="0"/>
      <w:marTop w:val="0"/>
      <w:marBottom w:val="0"/>
      <w:divBdr>
        <w:top w:val="none" w:sz="0" w:space="0" w:color="auto"/>
        <w:left w:val="none" w:sz="0" w:space="0" w:color="auto"/>
        <w:bottom w:val="none" w:sz="0" w:space="0" w:color="auto"/>
        <w:right w:val="none" w:sz="0" w:space="0" w:color="auto"/>
      </w:divBdr>
      <w:divsChild>
        <w:div w:id="765148669">
          <w:marLeft w:val="0"/>
          <w:marRight w:val="0"/>
          <w:marTop w:val="0"/>
          <w:marBottom w:val="0"/>
          <w:divBdr>
            <w:top w:val="none" w:sz="0" w:space="0" w:color="auto"/>
            <w:left w:val="none" w:sz="0" w:space="0" w:color="auto"/>
            <w:bottom w:val="none" w:sz="0" w:space="0" w:color="auto"/>
            <w:right w:val="none" w:sz="0" w:space="0" w:color="auto"/>
          </w:divBdr>
          <w:divsChild>
            <w:div w:id="619453430">
              <w:marLeft w:val="0"/>
              <w:marRight w:val="0"/>
              <w:marTop w:val="0"/>
              <w:marBottom w:val="0"/>
              <w:divBdr>
                <w:top w:val="none" w:sz="0" w:space="0" w:color="auto"/>
                <w:left w:val="none" w:sz="0" w:space="0" w:color="auto"/>
                <w:bottom w:val="none" w:sz="0" w:space="0" w:color="auto"/>
                <w:right w:val="none" w:sz="0" w:space="0" w:color="auto"/>
              </w:divBdr>
              <w:divsChild>
                <w:div w:id="1704332046">
                  <w:marLeft w:val="0"/>
                  <w:marRight w:val="0"/>
                  <w:marTop w:val="0"/>
                  <w:marBottom w:val="0"/>
                  <w:divBdr>
                    <w:top w:val="single" w:sz="6" w:space="4" w:color="888888"/>
                    <w:left w:val="single" w:sz="6" w:space="4" w:color="888888"/>
                    <w:bottom w:val="single" w:sz="6" w:space="4" w:color="888888"/>
                    <w:right w:val="single" w:sz="6" w:space="4" w:color="888888"/>
                  </w:divBdr>
                  <w:divsChild>
                    <w:div w:id="982664373">
                      <w:marLeft w:val="0"/>
                      <w:marRight w:val="0"/>
                      <w:marTop w:val="0"/>
                      <w:marBottom w:val="0"/>
                      <w:divBdr>
                        <w:top w:val="none" w:sz="0" w:space="0" w:color="auto"/>
                        <w:left w:val="none" w:sz="0" w:space="0" w:color="auto"/>
                        <w:bottom w:val="none" w:sz="0" w:space="0" w:color="auto"/>
                        <w:right w:val="none" w:sz="0" w:space="0" w:color="auto"/>
                      </w:divBdr>
                      <w:divsChild>
                        <w:div w:id="1687175224">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216021">
      <w:bodyDiv w:val="1"/>
      <w:marLeft w:val="0"/>
      <w:marRight w:val="0"/>
      <w:marTop w:val="0"/>
      <w:marBottom w:val="0"/>
      <w:divBdr>
        <w:top w:val="none" w:sz="0" w:space="0" w:color="auto"/>
        <w:left w:val="none" w:sz="0" w:space="0" w:color="auto"/>
        <w:bottom w:val="none" w:sz="0" w:space="0" w:color="auto"/>
        <w:right w:val="none" w:sz="0" w:space="0" w:color="auto"/>
      </w:divBdr>
      <w:divsChild>
        <w:div w:id="1356037840">
          <w:marLeft w:val="0"/>
          <w:marRight w:val="0"/>
          <w:marTop w:val="0"/>
          <w:marBottom w:val="0"/>
          <w:divBdr>
            <w:top w:val="none" w:sz="0" w:space="0" w:color="auto"/>
            <w:left w:val="none" w:sz="0" w:space="0" w:color="auto"/>
            <w:bottom w:val="none" w:sz="0" w:space="0" w:color="auto"/>
            <w:right w:val="none" w:sz="0" w:space="0" w:color="auto"/>
          </w:divBdr>
          <w:divsChild>
            <w:div w:id="1944264942">
              <w:marLeft w:val="0"/>
              <w:marRight w:val="0"/>
              <w:marTop w:val="0"/>
              <w:marBottom w:val="0"/>
              <w:divBdr>
                <w:top w:val="none" w:sz="0" w:space="0" w:color="auto"/>
                <w:left w:val="none" w:sz="0" w:space="0" w:color="auto"/>
                <w:bottom w:val="none" w:sz="0" w:space="0" w:color="auto"/>
                <w:right w:val="none" w:sz="0" w:space="0" w:color="auto"/>
              </w:divBdr>
              <w:divsChild>
                <w:div w:id="922758117">
                  <w:marLeft w:val="0"/>
                  <w:marRight w:val="0"/>
                  <w:marTop w:val="0"/>
                  <w:marBottom w:val="0"/>
                  <w:divBdr>
                    <w:top w:val="single" w:sz="6" w:space="4" w:color="888888"/>
                    <w:left w:val="single" w:sz="6" w:space="4" w:color="888888"/>
                    <w:bottom w:val="single" w:sz="6" w:space="4" w:color="888888"/>
                    <w:right w:val="single" w:sz="6" w:space="4" w:color="888888"/>
                  </w:divBdr>
                  <w:divsChild>
                    <w:div w:id="1741754948">
                      <w:marLeft w:val="0"/>
                      <w:marRight w:val="0"/>
                      <w:marTop w:val="0"/>
                      <w:marBottom w:val="0"/>
                      <w:divBdr>
                        <w:top w:val="none" w:sz="0" w:space="0" w:color="auto"/>
                        <w:left w:val="none" w:sz="0" w:space="0" w:color="auto"/>
                        <w:bottom w:val="none" w:sz="0" w:space="0" w:color="auto"/>
                        <w:right w:val="none" w:sz="0" w:space="0" w:color="auto"/>
                      </w:divBdr>
                      <w:divsChild>
                        <w:div w:id="42488978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55997">
      <w:bodyDiv w:val="1"/>
      <w:marLeft w:val="0"/>
      <w:marRight w:val="0"/>
      <w:marTop w:val="0"/>
      <w:marBottom w:val="0"/>
      <w:divBdr>
        <w:top w:val="none" w:sz="0" w:space="0" w:color="auto"/>
        <w:left w:val="none" w:sz="0" w:space="0" w:color="auto"/>
        <w:bottom w:val="none" w:sz="0" w:space="0" w:color="auto"/>
        <w:right w:val="none" w:sz="0" w:space="0" w:color="auto"/>
      </w:divBdr>
      <w:divsChild>
        <w:div w:id="132524169">
          <w:marLeft w:val="0"/>
          <w:marRight w:val="0"/>
          <w:marTop w:val="0"/>
          <w:marBottom w:val="0"/>
          <w:divBdr>
            <w:top w:val="none" w:sz="0" w:space="0" w:color="auto"/>
            <w:left w:val="none" w:sz="0" w:space="0" w:color="auto"/>
            <w:bottom w:val="none" w:sz="0" w:space="0" w:color="auto"/>
            <w:right w:val="none" w:sz="0" w:space="0" w:color="auto"/>
          </w:divBdr>
          <w:divsChild>
            <w:div w:id="2078283945">
              <w:marLeft w:val="0"/>
              <w:marRight w:val="0"/>
              <w:marTop w:val="0"/>
              <w:marBottom w:val="0"/>
              <w:divBdr>
                <w:top w:val="none" w:sz="0" w:space="0" w:color="auto"/>
                <w:left w:val="none" w:sz="0" w:space="0" w:color="auto"/>
                <w:bottom w:val="none" w:sz="0" w:space="0" w:color="auto"/>
                <w:right w:val="none" w:sz="0" w:space="0" w:color="auto"/>
              </w:divBdr>
              <w:divsChild>
                <w:div w:id="2048289746">
                  <w:marLeft w:val="0"/>
                  <w:marRight w:val="0"/>
                  <w:marTop w:val="0"/>
                  <w:marBottom w:val="0"/>
                  <w:divBdr>
                    <w:top w:val="single" w:sz="6" w:space="4" w:color="888888"/>
                    <w:left w:val="single" w:sz="6" w:space="4" w:color="888888"/>
                    <w:bottom w:val="single" w:sz="6" w:space="4" w:color="888888"/>
                    <w:right w:val="single" w:sz="6" w:space="4" w:color="888888"/>
                  </w:divBdr>
                  <w:divsChild>
                    <w:div w:id="1610818662">
                      <w:marLeft w:val="0"/>
                      <w:marRight w:val="0"/>
                      <w:marTop w:val="0"/>
                      <w:marBottom w:val="0"/>
                      <w:divBdr>
                        <w:top w:val="none" w:sz="0" w:space="0" w:color="auto"/>
                        <w:left w:val="none" w:sz="0" w:space="0" w:color="auto"/>
                        <w:bottom w:val="none" w:sz="0" w:space="0" w:color="auto"/>
                        <w:right w:val="none" w:sz="0" w:space="0" w:color="auto"/>
                      </w:divBdr>
                      <w:divsChild>
                        <w:div w:id="47068126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718945">
      <w:bodyDiv w:val="1"/>
      <w:marLeft w:val="0"/>
      <w:marRight w:val="0"/>
      <w:marTop w:val="0"/>
      <w:marBottom w:val="0"/>
      <w:divBdr>
        <w:top w:val="none" w:sz="0" w:space="0" w:color="auto"/>
        <w:left w:val="none" w:sz="0" w:space="0" w:color="auto"/>
        <w:bottom w:val="none" w:sz="0" w:space="0" w:color="auto"/>
        <w:right w:val="none" w:sz="0" w:space="0" w:color="auto"/>
      </w:divBdr>
      <w:divsChild>
        <w:div w:id="1070932662">
          <w:marLeft w:val="0"/>
          <w:marRight w:val="0"/>
          <w:marTop w:val="0"/>
          <w:marBottom w:val="0"/>
          <w:divBdr>
            <w:top w:val="none" w:sz="0" w:space="0" w:color="auto"/>
            <w:left w:val="none" w:sz="0" w:space="0" w:color="auto"/>
            <w:bottom w:val="none" w:sz="0" w:space="0" w:color="auto"/>
            <w:right w:val="none" w:sz="0" w:space="0" w:color="auto"/>
          </w:divBdr>
          <w:divsChild>
            <w:div w:id="270091410">
              <w:marLeft w:val="0"/>
              <w:marRight w:val="0"/>
              <w:marTop w:val="0"/>
              <w:marBottom w:val="0"/>
              <w:divBdr>
                <w:top w:val="none" w:sz="0" w:space="0" w:color="auto"/>
                <w:left w:val="none" w:sz="0" w:space="0" w:color="auto"/>
                <w:bottom w:val="none" w:sz="0" w:space="0" w:color="auto"/>
                <w:right w:val="none" w:sz="0" w:space="0" w:color="auto"/>
              </w:divBdr>
              <w:divsChild>
                <w:div w:id="1766806854">
                  <w:marLeft w:val="0"/>
                  <w:marRight w:val="0"/>
                  <w:marTop w:val="0"/>
                  <w:marBottom w:val="0"/>
                  <w:divBdr>
                    <w:top w:val="single" w:sz="6" w:space="4" w:color="888888"/>
                    <w:left w:val="single" w:sz="6" w:space="4" w:color="888888"/>
                    <w:bottom w:val="single" w:sz="6" w:space="4" w:color="888888"/>
                    <w:right w:val="single" w:sz="6" w:space="4" w:color="888888"/>
                  </w:divBdr>
                  <w:divsChild>
                    <w:div w:id="47072851">
                      <w:marLeft w:val="0"/>
                      <w:marRight w:val="0"/>
                      <w:marTop w:val="0"/>
                      <w:marBottom w:val="0"/>
                      <w:divBdr>
                        <w:top w:val="none" w:sz="0" w:space="0" w:color="auto"/>
                        <w:left w:val="none" w:sz="0" w:space="0" w:color="auto"/>
                        <w:bottom w:val="none" w:sz="0" w:space="0" w:color="auto"/>
                        <w:right w:val="none" w:sz="0" w:space="0" w:color="auto"/>
                      </w:divBdr>
                      <w:divsChild>
                        <w:div w:id="83927086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424293">
      <w:bodyDiv w:val="1"/>
      <w:marLeft w:val="0"/>
      <w:marRight w:val="0"/>
      <w:marTop w:val="0"/>
      <w:marBottom w:val="0"/>
      <w:divBdr>
        <w:top w:val="none" w:sz="0" w:space="0" w:color="auto"/>
        <w:left w:val="none" w:sz="0" w:space="0" w:color="auto"/>
        <w:bottom w:val="none" w:sz="0" w:space="0" w:color="auto"/>
        <w:right w:val="none" w:sz="0" w:space="0" w:color="auto"/>
      </w:divBdr>
      <w:divsChild>
        <w:div w:id="1224293161">
          <w:marLeft w:val="0"/>
          <w:marRight w:val="0"/>
          <w:marTop w:val="0"/>
          <w:marBottom w:val="0"/>
          <w:divBdr>
            <w:top w:val="none" w:sz="0" w:space="0" w:color="auto"/>
            <w:left w:val="none" w:sz="0" w:space="0" w:color="auto"/>
            <w:bottom w:val="none" w:sz="0" w:space="0" w:color="auto"/>
            <w:right w:val="none" w:sz="0" w:space="0" w:color="auto"/>
          </w:divBdr>
          <w:divsChild>
            <w:div w:id="1614247245">
              <w:marLeft w:val="0"/>
              <w:marRight w:val="0"/>
              <w:marTop w:val="0"/>
              <w:marBottom w:val="0"/>
              <w:divBdr>
                <w:top w:val="single" w:sz="6" w:space="4" w:color="888888"/>
                <w:left w:val="single" w:sz="6" w:space="4" w:color="888888"/>
                <w:bottom w:val="single" w:sz="6" w:space="4" w:color="888888"/>
                <w:right w:val="single" w:sz="6" w:space="4" w:color="888888"/>
              </w:divBdr>
              <w:divsChild>
                <w:div w:id="2106220940">
                  <w:marLeft w:val="0"/>
                  <w:marRight w:val="0"/>
                  <w:marTop w:val="0"/>
                  <w:marBottom w:val="0"/>
                  <w:divBdr>
                    <w:top w:val="none" w:sz="0" w:space="0" w:color="auto"/>
                    <w:left w:val="none" w:sz="0" w:space="0" w:color="auto"/>
                    <w:bottom w:val="none" w:sz="0" w:space="0" w:color="auto"/>
                    <w:right w:val="none" w:sz="0" w:space="0" w:color="auto"/>
                  </w:divBdr>
                  <w:divsChild>
                    <w:div w:id="1929149769">
                      <w:marLeft w:val="0"/>
                      <w:marRight w:val="0"/>
                      <w:marTop w:val="150"/>
                      <w:marBottom w:val="0"/>
                      <w:divBdr>
                        <w:top w:val="none" w:sz="0" w:space="0" w:color="auto"/>
                        <w:left w:val="none" w:sz="0" w:space="0" w:color="auto"/>
                        <w:bottom w:val="none" w:sz="0" w:space="0" w:color="auto"/>
                        <w:right w:val="none" w:sz="0" w:space="0" w:color="auto"/>
                      </w:divBdr>
                      <w:divsChild>
                        <w:div w:id="1038161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34594366">
      <w:bodyDiv w:val="1"/>
      <w:marLeft w:val="0"/>
      <w:marRight w:val="0"/>
      <w:marTop w:val="0"/>
      <w:marBottom w:val="0"/>
      <w:divBdr>
        <w:top w:val="none" w:sz="0" w:space="0" w:color="auto"/>
        <w:left w:val="none" w:sz="0" w:space="0" w:color="auto"/>
        <w:bottom w:val="none" w:sz="0" w:space="0" w:color="auto"/>
        <w:right w:val="none" w:sz="0" w:space="0" w:color="auto"/>
      </w:divBdr>
      <w:divsChild>
        <w:div w:id="1821532785">
          <w:marLeft w:val="0"/>
          <w:marRight w:val="0"/>
          <w:marTop w:val="0"/>
          <w:marBottom w:val="0"/>
          <w:divBdr>
            <w:top w:val="none" w:sz="0" w:space="0" w:color="auto"/>
            <w:left w:val="none" w:sz="0" w:space="0" w:color="auto"/>
            <w:bottom w:val="none" w:sz="0" w:space="0" w:color="auto"/>
            <w:right w:val="none" w:sz="0" w:space="0" w:color="auto"/>
          </w:divBdr>
          <w:divsChild>
            <w:div w:id="464473123">
              <w:marLeft w:val="0"/>
              <w:marRight w:val="0"/>
              <w:marTop w:val="0"/>
              <w:marBottom w:val="0"/>
              <w:divBdr>
                <w:top w:val="none" w:sz="0" w:space="0" w:color="auto"/>
                <w:left w:val="none" w:sz="0" w:space="0" w:color="auto"/>
                <w:bottom w:val="none" w:sz="0" w:space="0" w:color="auto"/>
                <w:right w:val="none" w:sz="0" w:space="0" w:color="auto"/>
              </w:divBdr>
              <w:divsChild>
                <w:div w:id="657536284">
                  <w:marLeft w:val="0"/>
                  <w:marRight w:val="0"/>
                  <w:marTop w:val="0"/>
                  <w:marBottom w:val="0"/>
                  <w:divBdr>
                    <w:top w:val="single" w:sz="6" w:space="4" w:color="888888"/>
                    <w:left w:val="single" w:sz="6" w:space="4" w:color="888888"/>
                    <w:bottom w:val="single" w:sz="6" w:space="4" w:color="888888"/>
                    <w:right w:val="single" w:sz="6" w:space="4" w:color="888888"/>
                  </w:divBdr>
                  <w:divsChild>
                    <w:div w:id="487138561">
                      <w:marLeft w:val="0"/>
                      <w:marRight w:val="0"/>
                      <w:marTop w:val="0"/>
                      <w:marBottom w:val="0"/>
                      <w:divBdr>
                        <w:top w:val="none" w:sz="0" w:space="0" w:color="auto"/>
                        <w:left w:val="none" w:sz="0" w:space="0" w:color="auto"/>
                        <w:bottom w:val="none" w:sz="0" w:space="0" w:color="auto"/>
                        <w:right w:val="none" w:sz="0" w:space="0" w:color="auto"/>
                      </w:divBdr>
                      <w:divsChild>
                        <w:div w:id="1428311430">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964612">
      <w:bodyDiv w:val="1"/>
      <w:marLeft w:val="0"/>
      <w:marRight w:val="0"/>
      <w:marTop w:val="0"/>
      <w:marBottom w:val="0"/>
      <w:divBdr>
        <w:top w:val="none" w:sz="0" w:space="0" w:color="auto"/>
        <w:left w:val="none" w:sz="0" w:space="0" w:color="auto"/>
        <w:bottom w:val="none" w:sz="0" w:space="0" w:color="auto"/>
        <w:right w:val="none" w:sz="0" w:space="0" w:color="auto"/>
      </w:divBdr>
      <w:divsChild>
        <w:div w:id="1674718652">
          <w:marLeft w:val="0"/>
          <w:marRight w:val="0"/>
          <w:marTop w:val="0"/>
          <w:marBottom w:val="0"/>
          <w:divBdr>
            <w:top w:val="none" w:sz="0" w:space="0" w:color="auto"/>
            <w:left w:val="none" w:sz="0" w:space="0" w:color="auto"/>
            <w:bottom w:val="none" w:sz="0" w:space="0" w:color="auto"/>
            <w:right w:val="none" w:sz="0" w:space="0" w:color="auto"/>
          </w:divBdr>
          <w:divsChild>
            <w:div w:id="1322153985">
              <w:marLeft w:val="0"/>
              <w:marRight w:val="0"/>
              <w:marTop w:val="0"/>
              <w:marBottom w:val="0"/>
              <w:divBdr>
                <w:top w:val="none" w:sz="0" w:space="0" w:color="auto"/>
                <w:left w:val="none" w:sz="0" w:space="0" w:color="auto"/>
                <w:bottom w:val="none" w:sz="0" w:space="0" w:color="auto"/>
                <w:right w:val="none" w:sz="0" w:space="0" w:color="auto"/>
              </w:divBdr>
              <w:divsChild>
                <w:div w:id="322396919">
                  <w:marLeft w:val="0"/>
                  <w:marRight w:val="0"/>
                  <w:marTop w:val="0"/>
                  <w:marBottom w:val="0"/>
                  <w:divBdr>
                    <w:top w:val="single" w:sz="6" w:space="4" w:color="888888"/>
                    <w:left w:val="single" w:sz="6" w:space="4" w:color="888888"/>
                    <w:bottom w:val="single" w:sz="6" w:space="4" w:color="888888"/>
                    <w:right w:val="single" w:sz="6" w:space="4" w:color="888888"/>
                  </w:divBdr>
                  <w:divsChild>
                    <w:div w:id="124743855">
                      <w:marLeft w:val="0"/>
                      <w:marRight w:val="0"/>
                      <w:marTop w:val="0"/>
                      <w:marBottom w:val="0"/>
                      <w:divBdr>
                        <w:top w:val="none" w:sz="0" w:space="0" w:color="auto"/>
                        <w:left w:val="none" w:sz="0" w:space="0" w:color="auto"/>
                        <w:bottom w:val="none" w:sz="0" w:space="0" w:color="auto"/>
                        <w:right w:val="none" w:sz="0" w:space="0" w:color="auto"/>
                      </w:divBdr>
                      <w:divsChild>
                        <w:div w:id="326791389">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81407">
      <w:bodyDiv w:val="1"/>
      <w:marLeft w:val="0"/>
      <w:marRight w:val="0"/>
      <w:marTop w:val="0"/>
      <w:marBottom w:val="0"/>
      <w:divBdr>
        <w:top w:val="none" w:sz="0" w:space="0" w:color="auto"/>
        <w:left w:val="none" w:sz="0" w:space="0" w:color="auto"/>
        <w:bottom w:val="none" w:sz="0" w:space="0" w:color="auto"/>
        <w:right w:val="none" w:sz="0" w:space="0" w:color="auto"/>
      </w:divBdr>
      <w:divsChild>
        <w:div w:id="802112371">
          <w:marLeft w:val="0"/>
          <w:marRight w:val="0"/>
          <w:marTop w:val="0"/>
          <w:marBottom w:val="0"/>
          <w:divBdr>
            <w:top w:val="none" w:sz="0" w:space="0" w:color="auto"/>
            <w:left w:val="none" w:sz="0" w:space="0" w:color="auto"/>
            <w:bottom w:val="none" w:sz="0" w:space="0" w:color="auto"/>
            <w:right w:val="none" w:sz="0" w:space="0" w:color="auto"/>
          </w:divBdr>
          <w:divsChild>
            <w:div w:id="1829130534">
              <w:marLeft w:val="0"/>
              <w:marRight w:val="0"/>
              <w:marTop w:val="0"/>
              <w:marBottom w:val="0"/>
              <w:divBdr>
                <w:top w:val="none" w:sz="0" w:space="0" w:color="auto"/>
                <w:left w:val="none" w:sz="0" w:space="0" w:color="auto"/>
                <w:bottom w:val="none" w:sz="0" w:space="0" w:color="auto"/>
                <w:right w:val="none" w:sz="0" w:space="0" w:color="auto"/>
              </w:divBdr>
              <w:divsChild>
                <w:div w:id="1370296798">
                  <w:marLeft w:val="0"/>
                  <w:marRight w:val="0"/>
                  <w:marTop w:val="0"/>
                  <w:marBottom w:val="0"/>
                  <w:divBdr>
                    <w:top w:val="single" w:sz="6" w:space="4" w:color="888888"/>
                    <w:left w:val="single" w:sz="6" w:space="4" w:color="888888"/>
                    <w:bottom w:val="single" w:sz="6" w:space="4" w:color="888888"/>
                    <w:right w:val="single" w:sz="6" w:space="4" w:color="888888"/>
                  </w:divBdr>
                  <w:divsChild>
                    <w:div w:id="463542372">
                      <w:marLeft w:val="0"/>
                      <w:marRight w:val="0"/>
                      <w:marTop w:val="0"/>
                      <w:marBottom w:val="0"/>
                      <w:divBdr>
                        <w:top w:val="none" w:sz="0" w:space="0" w:color="auto"/>
                        <w:left w:val="none" w:sz="0" w:space="0" w:color="auto"/>
                        <w:bottom w:val="none" w:sz="0" w:space="0" w:color="auto"/>
                        <w:right w:val="none" w:sz="0" w:space="0" w:color="auto"/>
                      </w:divBdr>
                      <w:divsChild>
                        <w:div w:id="2133402113">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034725">
      <w:bodyDiv w:val="1"/>
      <w:marLeft w:val="0"/>
      <w:marRight w:val="0"/>
      <w:marTop w:val="0"/>
      <w:marBottom w:val="0"/>
      <w:divBdr>
        <w:top w:val="none" w:sz="0" w:space="0" w:color="auto"/>
        <w:left w:val="none" w:sz="0" w:space="0" w:color="auto"/>
        <w:bottom w:val="none" w:sz="0" w:space="0" w:color="auto"/>
        <w:right w:val="none" w:sz="0" w:space="0" w:color="auto"/>
      </w:divBdr>
      <w:divsChild>
        <w:div w:id="38668160">
          <w:marLeft w:val="0"/>
          <w:marRight w:val="0"/>
          <w:marTop w:val="0"/>
          <w:marBottom w:val="0"/>
          <w:divBdr>
            <w:top w:val="none" w:sz="0" w:space="0" w:color="auto"/>
            <w:left w:val="none" w:sz="0" w:space="0" w:color="auto"/>
            <w:bottom w:val="none" w:sz="0" w:space="0" w:color="auto"/>
            <w:right w:val="none" w:sz="0" w:space="0" w:color="auto"/>
          </w:divBdr>
          <w:divsChild>
            <w:div w:id="1202788083">
              <w:marLeft w:val="0"/>
              <w:marRight w:val="0"/>
              <w:marTop w:val="0"/>
              <w:marBottom w:val="0"/>
              <w:divBdr>
                <w:top w:val="none" w:sz="0" w:space="0" w:color="auto"/>
                <w:left w:val="none" w:sz="0" w:space="0" w:color="auto"/>
                <w:bottom w:val="none" w:sz="0" w:space="0" w:color="auto"/>
                <w:right w:val="none" w:sz="0" w:space="0" w:color="auto"/>
              </w:divBdr>
              <w:divsChild>
                <w:div w:id="467212028">
                  <w:marLeft w:val="0"/>
                  <w:marRight w:val="0"/>
                  <w:marTop w:val="0"/>
                  <w:marBottom w:val="0"/>
                  <w:divBdr>
                    <w:top w:val="single" w:sz="6" w:space="4" w:color="888888"/>
                    <w:left w:val="single" w:sz="6" w:space="4" w:color="888888"/>
                    <w:bottom w:val="single" w:sz="6" w:space="4" w:color="888888"/>
                    <w:right w:val="single" w:sz="6" w:space="4" w:color="888888"/>
                  </w:divBdr>
                  <w:divsChild>
                    <w:div w:id="412700428">
                      <w:marLeft w:val="0"/>
                      <w:marRight w:val="0"/>
                      <w:marTop w:val="0"/>
                      <w:marBottom w:val="0"/>
                      <w:divBdr>
                        <w:top w:val="none" w:sz="0" w:space="0" w:color="auto"/>
                        <w:left w:val="none" w:sz="0" w:space="0" w:color="auto"/>
                        <w:bottom w:val="none" w:sz="0" w:space="0" w:color="auto"/>
                        <w:right w:val="none" w:sz="0" w:space="0" w:color="auto"/>
                      </w:divBdr>
                      <w:divsChild>
                        <w:div w:id="213247613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10814">
      <w:bodyDiv w:val="1"/>
      <w:marLeft w:val="0"/>
      <w:marRight w:val="0"/>
      <w:marTop w:val="0"/>
      <w:marBottom w:val="0"/>
      <w:divBdr>
        <w:top w:val="none" w:sz="0" w:space="0" w:color="auto"/>
        <w:left w:val="none" w:sz="0" w:space="0" w:color="auto"/>
        <w:bottom w:val="none" w:sz="0" w:space="0" w:color="auto"/>
        <w:right w:val="none" w:sz="0" w:space="0" w:color="auto"/>
      </w:divBdr>
      <w:divsChild>
        <w:div w:id="1435782461">
          <w:marLeft w:val="0"/>
          <w:marRight w:val="0"/>
          <w:marTop w:val="0"/>
          <w:marBottom w:val="0"/>
          <w:divBdr>
            <w:top w:val="none" w:sz="0" w:space="0" w:color="auto"/>
            <w:left w:val="none" w:sz="0" w:space="0" w:color="auto"/>
            <w:bottom w:val="none" w:sz="0" w:space="0" w:color="auto"/>
            <w:right w:val="none" w:sz="0" w:space="0" w:color="auto"/>
          </w:divBdr>
          <w:divsChild>
            <w:div w:id="46876245">
              <w:marLeft w:val="0"/>
              <w:marRight w:val="0"/>
              <w:marTop w:val="0"/>
              <w:marBottom w:val="0"/>
              <w:divBdr>
                <w:top w:val="none" w:sz="0" w:space="0" w:color="auto"/>
                <w:left w:val="none" w:sz="0" w:space="0" w:color="auto"/>
                <w:bottom w:val="none" w:sz="0" w:space="0" w:color="auto"/>
                <w:right w:val="none" w:sz="0" w:space="0" w:color="auto"/>
              </w:divBdr>
              <w:divsChild>
                <w:div w:id="1353191972">
                  <w:marLeft w:val="0"/>
                  <w:marRight w:val="0"/>
                  <w:marTop w:val="0"/>
                  <w:marBottom w:val="0"/>
                  <w:divBdr>
                    <w:top w:val="single" w:sz="6" w:space="4" w:color="888888"/>
                    <w:left w:val="single" w:sz="6" w:space="4" w:color="888888"/>
                    <w:bottom w:val="single" w:sz="6" w:space="4" w:color="888888"/>
                    <w:right w:val="single" w:sz="6" w:space="4" w:color="888888"/>
                  </w:divBdr>
                  <w:divsChild>
                    <w:div w:id="2045640926">
                      <w:marLeft w:val="0"/>
                      <w:marRight w:val="0"/>
                      <w:marTop w:val="0"/>
                      <w:marBottom w:val="0"/>
                      <w:divBdr>
                        <w:top w:val="none" w:sz="0" w:space="0" w:color="auto"/>
                        <w:left w:val="none" w:sz="0" w:space="0" w:color="auto"/>
                        <w:bottom w:val="none" w:sz="0" w:space="0" w:color="auto"/>
                        <w:right w:val="none" w:sz="0" w:space="0" w:color="auto"/>
                      </w:divBdr>
                      <w:divsChild>
                        <w:div w:id="954673448">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53477">
      <w:bodyDiv w:val="1"/>
      <w:marLeft w:val="0"/>
      <w:marRight w:val="0"/>
      <w:marTop w:val="0"/>
      <w:marBottom w:val="0"/>
      <w:divBdr>
        <w:top w:val="none" w:sz="0" w:space="0" w:color="auto"/>
        <w:left w:val="none" w:sz="0" w:space="0" w:color="auto"/>
        <w:bottom w:val="none" w:sz="0" w:space="0" w:color="auto"/>
        <w:right w:val="none" w:sz="0" w:space="0" w:color="auto"/>
      </w:divBdr>
      <w:divsChild>
        <w:div w:id="1244603079">
          <w:marLeft w:val="0"/>
          <w:marRight w:val="0"/>
          <w:marTop w:val="0"/>
          <w:marBottom w:val="0"/>
          <w:divBdr>
            <w:top w:val="none" w:sz="0" w:space="0" w:color="auto"/>
            <w:left w:val="none" w:sz="0" w:space="0" w:color="auto"/>
            <w:bottom w:val="none" w:sz="0" w:space="0" w:color="auto"/>
            <w:right w:val="none" w:sz="0" w:space="0" w:color="auto"/>
          </w:divBdr>
          <w:divsChild>
            <w:div w:id="817381569">
              <w:marLeft w:val="0"/>
              <w:marRight w:val="0"/>
              <w:marTop w:val="0"/>
              <w:marBottom w:val="0"/>
              <w:divBdr>
                <w:top w:val="single" w:sz="6" w:space="4" w:color="888888"/>
                <w:left w:val="single" w:sz="6" w:space="4" w:color="888888"/>
                <w:bottom w:val="single" w:sz="6" w:space="4" w:color="888888"/>
                <w:right w:val="single" w:sz="6" w:space="4" w:color="888888"/>
              </w:divBdr>
              <w:divsChild>
                <w:div w:id="1333099710">
                  <w:marLeft w:val="0"/>
                  <w:marRight w:val="0"/>
                  <w:marTop w:val="0"/>
                  <w:marBottom w:val="0"/>
                  <w:divBdr>
                    <w:top w:val="none" w:sz="0" w:space="0" w:color="auto"/>
                    <w:left w:val="none" w:sz="0" w:space="0" w:color="auto"/>
                    <w:bottom w:val="none" w:sz="0" w:space="0" w:color="auto"/>
                    <w:right w:val="none" w:sz="0" w:space="0" w:color="auto"/>
                  </w:divBdr>
                  <w:divsChild>
                    <w:div w:id="1116950154">
                      <w:marLeft w:val="120"/>
                      <w:marRight w:val="120"/>
                      <w:marTop w:val="0"/>
                      <w:marBottom w:val="0"/>
                      <w:divBdr>
                        <w:top w:val="none" w:sz="0" w:space="0" w:color="auto"/>
                        <w:left w:val="none" w:sz="0" w:space="0" w:color="auto"/>
                        <w:bottom w:val="none" w:sz="0" w:space="0" w:color="auto"/>
                        <w:right w:val="none" w:sz="0" w:space="0" w:color="auto"/>
                      </w:divBdr>
                      <w:divsChild>
                        <w:div w:id="732042023">
                          <w:marLeft w:val="0"/>
                          <w:marRight w:val="0"/>
                          <w:marTop w:val="0"/>
                          <w:marBottom w:val="150"/>
                          <w:divBdr>
                            <w:top w:val="none" w:sz="0" w:space="0" w:color="auto"/>
                            <w:left w:val="single" w:sz="18" w:space="0" w:color="000000"/>
                            <w:bottom w:val="single" w:sz="18" w:space="0" w:color="000000"/>
                            <w:right w:val="none" w:sz="0" w:space="0" w:color="auto"/>
                          </w:divBdr>
                          <w:divsChild>
                            <w:div w:id="1635406221">
                              <w:marLeft w:val="0"/>
                              <w:marRight w:val="0"/>
                              <w:marTop w:val="0"/>
                              <w:marBottom w:val="0"/>
                              <w:divBdr>
                                <w:top w:val="none" w:sz="0" w:space="0" w:color="auto"/>
                                <w:left w:val="none" w:sz="0" w:space="0" w:color="auto"/>
                                <w:bottom w:val="none" w:sz="0" w:space="0" w:color="auto"/>
                                <w:right w:val="none" w:sz="0" w:space="0" w:color="auto"/>
                              </w:divBdr>
                            </w:div>
                          </w:divsChild>
                        </w:div>
                        <w:div w:id="617688010">
                          <w:marLeft w:val="0"/>
                          <w:marRight w:val="0"/>
                          <w:marTop w:val="0"/>
                          <w:marBottom w:val="150"/>
                          <w:divBdr>
                            <w:top w:val="none" w:sz="0" w:space="0" w:color="auto"/>
                            <w:left w:val="single" w:sz="18" w:space="0" w:color="000000"/>
                            <w:bottom w:val="single" w:sz="18" w:space="0" w:color="000000"/>
                            <w:right w:val="none" w:sz="0" w:space="0" w:color="auto"/>
                          </w:divBdr>
                          <w:divsChild>
                            <w:div w:id="976646862">
                              <w:marLeft w:val="0"/>
                              <w:marRight w:val="0"/>
                              <w:marTop w:val="0"/>
                              <w:marBottom w:val="0"/>
                              <w:divBdr>
                                <w:top w:val="single" w:sz="6" w:space="0" w:color="000000"/>
                                <w:left w:val="none" w:sz="0" w:space="0" w:color="auto"/>
                                <w:bottom w:val="none" w:sz="0" w:space="0" w:color="auto"/>
                                <w:right w:val="single" w:sz="6" w:space="4" w:color="000000"/>
                              </w:divBdr>
                            </w:div>
                            <w:div w:id="1654992830">
                              <w:marLeft w:val="0"/>
                              <w:marRight w:val="0"/>
                              <w:marTop w:val="0"/>
                              <w:marBottom w:val="0"/>
                              <w:divBdr>
                                <w:top w:val="none" w:sz="0" w:space="0" w:color="auto"/>
                                <w:left w:val="none" w:sz="0" w:space="0" w:color="auto"/>
                                <w:bottom w:val="none" w:sz="0" w:space="0" w:color="auto"/>
                                <w:right w:val="none" w:sz="0" w:space="0" w:color="auto"/>
                              </w:divBdr>
                            </w:div>
                          </w:divsChild>
                        </w:div>
                        <w:div w:id="849569416">
                          <w:marLeft w:val="0"/>
                          <w:marRight w:val="0"/>
                          <w:marTop w:val="0"/>
                          <w:marBottom w:val="150"/>
                          <w:divBdr>
                            <w:top w:val="none" w:sz="0" w:space="0" w:color="auto"/>
                            <w:left w:val="single" w:sz="18" w:space="0" w:color="000000"/>
                            <w:bottom w:val="single" w:sz="18" w:space="0" w:color="000000"/>
                            <w:right w:val="none" w:sz="0" w:space="0" w:color="auto"/>
                          </w:divBdr>
                          <w:divsChild>
                            <w:div w:id="1775662415">
                              <w:marLeft w:val="0"/>
                              <w:marRight w:val="0"/>
                              <w:marTop w:val="0"/>
                              <w:marBottom w:val="0"/>
                              <w:divBdr>
                                <w:top w:val="single" w:sz="6" w:space="0" w:color="000000"/>
                                <w:left w:val="none" w:sz="0" w:space="0" w:color="auto"/>
                                <w:bottom w:val="none" w:sz="0" w:space="0" w:color="auto"/>
                                <w:right w:val="single" w:sz="6" w:space="4" w:color="000000"/>
                              </w:divBdr>
                            </w:div>
                            <w:div w:id="1872449256">
                              <w:marLeft w:val="0"/>
                              <w:marRight w:val="0"/>
                              <w:marTop w:val="0"/>
                              <w:marBottom w:val="0"/>
                              <w:divBdr>
                                <w:top w:val="none" w:sz="0" w:space="0" w:color="auto"/>
                                <w:left w:val="none" w:sz="0" w:space="0" w:color="auto"/>
                                <w:bottom w:val="none" w:sz="0" w:space="0" w:color="auto"/>
                                <w:right w:val="none" w:sz="0" w:space="0" w:color="auto"/>
                              </w:divBdr>
                            </w:div>
                          </w:divsChild>
                        </w:div>
                        <w:div w:id="790636899">
                          <w:marLeft w:val="0"/>
                          <w:marRight w:val="0"/>
                          <w:marTop w:val="0"/>
                          <w:marBottom w:val="150"/>
                          <w:divBdr>
                            <w:top w:val="none" w:sz="0" w:space="0" w:color="auto"/>
                            <w:left w:val="single" w:sz="18" w:space="0" w:color="000000"/>
                            <w:bottom w:val="single" w:sz="18" w:space="0" w:color="000000"/>
                            <w:right w:val="none" w:sz="0" w:space="0" w:color="auto"/>
                          </w:divBdr>
                          <w:divsChild>
                            <w:div w:id="463816297">
                              <w:marLeft w:val="0"/>
                              <w:marRight w:val="0"/>
                              <w:marTop w:val="0"/>
                              <w:marBottom w:val="0"/>
                              <w:divBdr>
                                <w:top w:val="single" w:sz="6" w:space="0" w:color="000000"/>
                                <w:left w:val="none" w:sz="0" w:space="0" w:color="auto"/>
                                <w:bottom w:val="none" w:sz="0" w:space="0" w:color="auto"/>
                                <w:right w:val="single" w:sz="6" w:space="4" w:color="000000"/>
                              </w:divBdr>
                            </w:div>
                            <w:div w:id="958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3645">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63179">
      <w:bodyDiv w:val="1"/>
      <w:marLeft w:val="0"/>
      <w:marRight w:val="0"/>
      <w:marTop w:val="0"/>
      <w:marBottom w:val="0"/>
      <w:divBdr>
        <w:top w:val="none" w:sz="0" w:space="0" w:color="auto"/>
        <w:left w:val="none" w:sz="0" w:space="0" w:color="auto"/>
        <w:bottom w:val="none" w:sz="0" w:space="0" w:color="auto"/>
        <w:right w:val="none" w:sz="0" w:space="0" w:color="auto"/>
      </w:divBdr>
      <w:divsChild>
        <w:div w:id="438836268">
          <w:marLeft w:val="0"/>
          <w:marRight w:val="0"/>
          <w:marTop w:val="0"/>
          <w:marBottom w:val="0"/>
          <w:divBdr>
            <w:top w:val="none" w:sz="0" w:space="0" w:color="auto"/>
            <w:left w:val="none" w:sz="0" w:space="0" w:color="auto"/>
            <w:bottom w:val="none" w:sz="0" w:space="0" w:color="auto"/>
            <w:right w:val="none" w:sz="0" w:space="0" w:color="auto"/>
          </w:divBdr>
          <w:divsChild>
            <w:div w:id="894661971">
              <w:marLeft w:val="0"/>
              <w:marRight w:val="0"/>
              <w:marTop w:val="0"/>
              <w:marBottom w:val="0"/>
              <w:divBdr>
                <w:top w:val="none" w:sz="0" w:space="0" w:color="auto"/>
                <w:left w:val="none" w:sz="0" w:space="0" w:color="auto"/>
                <w:bottom w:val="none" w:sz="0" w:space="0" w:color="auto"/>
                <w:right w:val="none" w:sz="0" w:space="0" w:color="auto"/>
              </w:divBdr>
              <w:divsChild>
                <w:div w:id="303855752">
                  <w:marLeft w:val="0"/>
                  <w:marRight w:val="0"/>
                  <w:marTop w:val="0"/>
                  <w:marBottom w:val="0"/>
                  <w:divBdr>
                    <w:top w:val="single" w:sz="6" w:space="4" w:color="888888"/>
                    <w:left w:val="single" w:sz="6" w:space="4" w:color="888888"/>
                    <w:bottom w:val="single" w:sz="6" w:space="4" w:color="888888"/>
                    <w:right w:val="single" w:sz="6" w:space="4" w:color="888888"/>
                  </w:divBdr>
                  <w:divsChild>
                    <w:div w:id="1551647532">
                      <w:marLeft w:val="0"/>
                      <w:marRight w:val="0"/>
                      <w:marTop w:val="0"/>
                      <w:marBottom w:val="0"/>
                      <w:divBdr>
                        <w:top w:val="none" w:sz="0" w:space="0" w:color="auto"/>
                        <w:left w:val="none" w:sz="0" w:space="0" w:color="auto"/>
                        <w:bottom w:val="none" w:sz="0" w:space="0" w:color="auto"/>
                        <w:right w:val="none" w:sz="0" w:space="0" w:color="auto"/>
                      </w:divBdr>
                      <w:divsChild>
                        <w:div w:id="1807119847">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344454">
      <w:bodyDiv w:val="1"/>
      <w:marLeft w:val="0"/>
      <w:marRight w:val="0"/>
      <w:marTop w:val="0"/>
      <w:marBottom w:val="0"/>
      <w:divBdr>
        <w:top w:val="none" w:sz="0" w:space="0" w:color="auto"/>
        <w:left w:val="none" w:sz="0" w:space="0" w:color="auto"/>
        <w:bottom w:val="none" w:sz="0" w:space="0" w:color="auto"/>
        <w:right w:val="none" w:sz="0" w:space="0" w:color="auto"/>
      </w:divBdr>
      <w:divsChild>
        <w:div w:id="1814371572">
          <w:marLeft w:val="0"/>
          <w:marRight w:val="0"/>
          <w:marTop w:val="0"/>
          <w:marBottom w:val="0"/>
          <w:divBdr>
            <w:top w:val="none" w:sz="0" w:space="0" w:color="auto"/>
            <w:left w:val="none" w:sz="0" w:space="0" w:color="auto"/>
            <w:bottom w:val="none" w:sz="0" w:space="0" w:color="auto"/>
            <w:right w:val="none" w:sz="0" w:space="0" w:color="auto"/>
          </w:divBdr>
          <w:divsChild>
            <w:div w:id="1777209281">
              <w:marLeft w:val="0"/>
              <w:marRight w:val="0"/>
              <w:marTop w:val="0"/>
              <w:marBottom w:val="0"/>
              <w:divBdr>
                <w:top w:val="none" w:sz="0" w:space="0" w:color="auto"/>
                <w:left w:val="none" w:sz="0" w:space="0" w:color="auto"/>
                <w:bottom w:val="none" w:sz="0" w:space="0" w:color="auto"/>
                <w:right w:val="none" w:sz="0" w:space="0" w:color="auto"/>
              </w:divBdr>
              <w:divsChild>
                <w:div w:id="1773469912">
                  <w:marLeft w:val="0"/>
                  <w:marRight w:val="0"/>
                  <w:marTop w:val="0"/>
                  <w:marBottom w:val="0"/>
                  <w:divBdr>
                    <w:top w:val="single" w:sz="6" w:space="4" w:color="888888"/>
                    <w:left w:val="single" w:sz="6" w:space="4" w:color="888888"/>
                    <w:bottom w:val="single" w:sz="6" w:space="4" w:color="888888"/>
                    <w:right w:val="single" w:sz="6" w:space="4" w:color="888888"/>
                  </w:divBdr>
                  <w:divsChild>
                    <w:div w:id="1837577416">
                      <w:marLeft w:val="0"/>
                      <w:marRight w:val="0"/>
                      <w:marTop w:val="0"/>
                      <w:marBottom w:val="0"/>
                      <w:divBdr>
                        <w:top w:val="none" w:sz="0" w:space="0" w:color="auto"/>
                        <w:left w:val="none" w:sz="0" w:space="0" w:color="auto"/>
                        <w:bottom w:val="none" w:sz="0" w:space="0" w:color="auto"/>
                        <w:right w:val="none" w:sz="0" w:space="0" w:color="auto"/>
                      </w:divBdr>
                      <w:divsChild>
                        <w:div w:id="1595626348">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18211">
      <w:bodyDiv w:val="1"/>
      <w:marLeft w:val="0"/>
      <w:marRight w:val="0"/>
      <w:marTop w:val="0"/>
      <w:marBottom w:val="0"/>
      <w:divBdr>
        <w:top w:val="none" w:sz="0" w:space="0" w:color="auto"/>
        <w:left w:val="none" w:sz="0" w:space="0" w:color="auto"/>
        <w:bottom w:val="none" w:sz="0" w:space="0" w:color="auto"/>
        <w:right w:val="none" w:sz="0" w:space="0" w:color="auto"/>
      </w:divBdr>
      <w:divsChild>
        <w:div w:id="2064021544">
          <w:marLeft w:val="0"/>
          <w:marRight w:val="0"/>
          <w:marTop w:val="0"/>
          <w:marBottom w:val="0"/>
          <w:divBdr>
            <w:top w:val="none" w:sz="0" w:space="0" w:color="auto"/>
            <w:left w:val="none" w:sz="0" w:space="0" w:color="auto"/>
            <w:bottom w:val="none" w:sz="0" w:space="0" w:color="auto"/>
            <w:right w:val="none" w:sz="0" w:space="0" w:color="auto"/>
          </w:divBdr>
          <w:divsChild>
            <w:div w:id="393966239">
              <w:marLeft w:val="0"/>
              <w:marRight w:val="0"/>
              <w:marTop w:val="0"/>
              <w:marBottom w:val="0"/>
              <w:divBdr>
                <w:top w:val="none" w:sz="0" w:space="0" w:color="auto"/>
                <w:left w:val="none" w:sz="0" w:space="0" w:color="auto"/>
                <w:bottom w:val="none" w:sz="0" w:space="0" w:color="auto"/>
                <w:right w:val="none" w:sz="0" w:space="0" w:color="auto"/>
              </w:divBdr>
              <w:divsChild>
                <w:div w:id="1804075802">
                  <w:marLeft w:val="0"/>
                  <w:marRight w:val="0"/>
                  <w:marTop w:val="0"/>
                  <w:marBottom w:val="0"/>
                  <w:divBdr>
                    <w:top w:val="single" w:sz="6" w:space="4" w:color="888888"/>
                    <w:left w:val="single" w:sz="6" w:space="4" w:color="888888"/>
                    <w:bottom w:val="single" w:sz="6" w:space="4" w:color="888888"/>
                    <w:right w:val="single" w:sz="6" w:space="4" w:color="888888"/>
                  </w:divBdr>
                  <w:divsChild>
                    <w:div w:id="2109154833">
                      <w:marLeft w:val="0"/>
                      <w:marRight w:val="0"/>
                      <w:marTop w:val="0"/>
                      <w:marBottom w:val="0"/>
                      <w:divBdr>
                        <w:top w:val="none" w:sz="0" w:space="0" w:color="auto"/>
                        <w:left w:val="none" w:sz="0" w:space="0" w:color="auto"/>
                        <w:bottom w:val="none" w:sz="0" w:space="0" w:color="auto"/>
                        <w:right w:val="none" w:sz="0" w:space="0" w:color="auto"/>
                      </w:divBdr>
                      <w:divsChild>
                        <w:div w:id="866453181">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842223">
      <w:bodyDiv w:val="1"/>
      <w:marLeft w:val="0"/>
      <w:marRight w:val="0"/>
      <w:marTop w:val="0"/>
      <w:marBottom w:val="0"/>
      <w:divBdr>
        <w:top w:val="none" w:sz="0" w:space="0" w:color="auto"/>
        <w:left w:val="none" w:sz="0" w:space="0" w:color="auto"/>
        <w:bottom w:val="none" w:sz="0" w:space="0" w:color="auto"/>
        <w:right w:val="none" w:sz="0" w:space="0" w:color="auto"/>
      </w:divBdr>
      <w:divsChild>
        <w:div w:id="1761414610">
          <w:marLeft w:val="0"/>
          <w:marRight w:val="0"/>
          <w:marTop w:val="0"/>
          <w:marBottom w:val="0"/>
          <w:divBdr>
            <w:top w:val="none" w:sz="0" w:space="0" w:color="auto"/>
            <w:left w:val="none" w:sz="0" w:space="0" w:color="auto"/>
            <w:bottom w:val="none" w:sz="0" w:space="0" w:color="auto"/>
            <w:right w:val="none" w:sz="0" w:space="0" w:color="auto"/>
          </w:divBdr>
          <w:divsChild>
            <w:div w:id="1396781713">
              <w:marLeft w:val="0"/>
              <w:marRight w:val="0"/>
              <w:marTop w:val="0"/>
              <w:marBottom w:val="0"/>
              <w:divBdr>
                <w:top w:val="none" w:sz="0" w:space="0" w:color="auto"/>
                <w:left w:val="none" w:sz="0" w:space="0" w:color="auto"/>
                <w:bottom w:val="none" w:sz="0" w:space="0" w:color="auto"/>
                <w:right w:val="none" w:sz="0" w:space="0" w:color="auto"/>
              </w:divBdr>
              <w:divsChild>
                <w:div w:id="940336557">
                  <w:marLeft w:val="0"/>
                  <w:marRight w:val="0"/>
                  <w:marTop w:val="0"/>
                  <w:marBottom w:val="0"/>
                  <w:divBdr>
                    <w:top w:val="single" w:sz="6" w:space="4" w:color="888888"/>
                    <w:left w:val="single" w:sz="6" w:space="4" w:color="888888"/>
                    <w:bottom w:val="single" w:sz="6" w:space="4" w:color="888888"/>
                    <w:right w:val="single" w:sz="6" w:space="4" w:color="888888"/>
                  </w:divBdr>
                  <w:divsChild>
                    <w:div w:id="325591114">
                      <w:marLeft w:val="0"/>
                      <w:marRight w:val="0"/>
                      <w:marTop w:val="0"/>
                      <w:marBottom w:val="0"/>
                      <w:divBdr>
                        <w:top w:val="none" w:sz="0" w:space="0" w:color="auto"/>
                        <w:left w:val="none" w:sz="0" w:space="0" w:color="auto"/>
                        <w:bottom w:val="none" w:sz="0" w:space="0" w:color="auto"/>
                        <w:right w:val="none" w:sz="0" w:space="0" w:color="auto"/>
                      </w:divBdr>
                      <w:divsChild>
                        <w:div w:id="152726639">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05613">
      <w:bodyDiv w:val="1"/>
      <w:marLeft w:val="0"/>
      <w:marRight w:val="0"/>
      <w:marTop w:val="0"/>
      <w:marBottom w:val="0"/>
      <w:divBdr>
        <w:top w:val="none" w:sz="0" w:space="0" w:color="auto"/>
        <w:left w:val="none" w:sz="0" w:space="0" w:color="auto"/>
        <w:bottom w:val="none" w:sz="0" w:space="0" w:color="auto"/>
        <w:right w:val="none" w:sz="0" w:space="0" w:color="auto"/>
      </w:divBdr>
      <w:divsChild>
        <w:div w:id="195504183">
          <w:marLeft w:val="0"/>
          <w:marRight w:val="0"/>
          <w:marTop w:val="0"/>
          <w:marBottom w:val="0"/>
          <w:divBdr>
            <w:top w:val="none" w:sz="0" w:space="0" w:color="auto"/>
            <w:left w:val="none" w:sz="0" w:space="0" w:color="auto"/>
            <w:bottom w:val="none" w:sz="0" w:space="0" w:color="auto"/>
            <w:right w:val="none" w:sz="0" w:space="0" w:color="auto"/>
          </w:divBdr>
          <w:divsChild>
            <w:div w:id="596787935">
              <w:marLeft w:val="0"/>
              <w:marRight w:val="0"/>
              <w:marTop w:val="0"/>
              <w:marBottom w:val="0"/>
              <w:divBdr>
                <w:top w:val="none" w:sz="0" w:space="0" w:color="auto"/>
                <w:left w:val="none" w:sz="0" w:space="0" w:color="auto"/>
                <w:bottom w:val="none" w:sz="0" w:space="0" w:color="auto"/>
                <w:right w:val="none" w:sz="0" w:space="0" w:color="auto"/>
              </w:divBdr>
              <w:divsChild>
                <w:div w:id="206573817">
                  <w:marLeft w:val="0"/>
                  <w:marRight w:val="0"/>
                  <w:marTop w:val="0"/>
                  <w:marBottom w:val="0"/>
                  <w:divBdr>
                    <w:top w:val="single" w:sz="6" w:space="4" w:color="888888"/>
                    <w:left w:val="single" w:sz="6" w:space="4" w:color="888888"/>
                    <w:bottom w:val="single" w:sz="6" w:space="4" w:color="888888"/>
                    <w:right w:val="single" w:sz="6" w:space="4" w:color="888888"/>
                  </w:divBdr>
                  <w:divsChild>
                    <w:div w:id="1353262393">
                      <w:marLeft w:val="0"/>
                      <w:marRight w:val="0"/>
                      <w:marTop w:val="0"/>
                      <w:marBottom w:val="0"/>
                      <w:divBdr>
                        <w:top w:val="none" w:sz="0" w:space="0" w:color="auto"/>
                        <w:left w:val="none" w:sz="0" w:space="0" w:color="auto"/>
                        <w:bottom w:val="none" w:sz="0" w:space="0" w:color="auto"/>
                        <w:right w:val="none" w:sz="0" w:space="0" w:color="auto"/>
                      </w:divBdr>
                      <w:divsChild>
                        <w:div w:id="849299680">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123606">
      <w:bodyDiv w:val="1"/>
      <w:marLeft w:val="0"/>
      <w:marRight w:val="0"/>
      <w:marTop w:val="0"/>
      <w:marBottom w:val="0"/>
      <w:divBdr>
        <w:top w:val="none" w:sz="0" w:space="0" w:color="auto"/>
        <w:left w:val="none" w:sz="0" w:space="0" w:color="auto"/>
        <w:bottom w:val="none" w:sz="0" w:space="0" w:color="auto"/>
        <w:right w:val="none" w:sz="0" w:space="0" w:color="auto"/>
      </w:divBdr>
      <w:divsChild>
        <w:div w:id="2083678311">
          <w:marLeft w:val="0"/>
          <w:marRight w:val="0"/>
          <w:marTop w:val="0"/>
          <w:marBottom w:val="0"/>
          <w:divBdr>
            <w:top w:val="none" w:sz="0" w:space="0" w:color="auto"/>
            <w:left w:val="none" w:sz="0" w:space="0" w:color="auto"/>
            <w:bottom w:val="none" w:sz="0" w:space="0" w:color="auto"/>
            <w:right w:val="none" w:sz="0" w:space="0" w:color="auto"/>
          </w:divBdr>
          <w:divsChild>
            <w:div w:id="1101730233">
              <w:marLeft w:val="0"/>
              <w:marRight w:val="0"/>
              <w:marTop w:val="0"/>
              <w:marBottom w:val="0"/>
              <w:divBdr>
                <w:top w:val="none" w:sz="0" w:space="0" w:color="auto"/>
                <w:left w:val="none" w:sz="0" w:space="0" w:color="auto"/>
                <w:bottom w:val="none" w:sz="0" w:space="0" w:color="auto"/>
                <w:right w:val="none" w:sz="0" w:space="0" w:color="auto"/>
              </w:divBdr>
              <w:divsChild>
                <w:div w:id="1118447727">
                  <w:marLeft w:val="0"/>
                  <w:marRight w:val="0"/>
                  <w:marTop w:val="0"/>
                  <w:marBottom w:val="0"/>
                  <w:divBdr>
                    <w:top w:val="single" w:sz="6" w:space="4" w:color="888888"/>
                    <w:left w:val="single" w:sz="6" w:space="4" w:color="888888"/>
                    <w:bottom w:val="single" w:sz="6" w:space="4" w:color="888888"/>
                    <w:right w:val="single" w:sz="6" w:space="4" w:color="888888"/>
                  </w:divBdr>
                  <w:divsChild>
                    <w:div w:id="622688510">
                      <w:marLeft w:val="0"/>
                      <w:marRight w:val="0"/>
                      <w:marTop w:val="0"/>
                      <w:marBottom w:val="0"/>
                      <w:divBdr>
                        <w:top w:val="none" w:sz="0" w:space="0" w:color="auto"/>
                        <w:left w:val="none" w:sz="0" w:space="0" w:color="auto"/>
                        <w:bottom w:val="none" w:sz="0" w:space="0" w:color="auto"/>
                        <w:right w:val="none" w:sz="0" w:space="0" w:color="auto"/>
                      </w:divBdr>
                      <w:divsChild>
                        <w:div w:id="1935555562">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38954">
      <w:bodyDiv w:val="1"/>
      <w:marLeft w:val="0"/>
      <w:marRight w:val="0"/>
      <w:marTop w:val="0"/>
      <w:marBottom w:val="0"/>
      <w:divBdr>
        <w:top w:val="none" w:sz="0" w:space="0" w:color="auto"/>
        <w:left w:val="none" w:sz="0" w:space="0" w:color="auto"/>
        <w:bottom w:val="none" w:sz="0" w:space="0" w:color="auto"/>
        <w:right w:val="none" w:sz="0" w:space="0" w:color="auto"/>
      </w:divBdr>
      <w:divsChild>
        <w:div w:id="1631780986">
          <w:marLeft w:val="0"/>
          <w:marRight w:val="0"/>
          <w:marTop w:val="0"/>
          <w:marBottom w:val="0"/>
          <w:divBdr>
            <w:top w:val="none" w:sz="0" w:space="0" w:color="auto"/>
            <w:left w:val="none" w:sz="0" w:space="0" w:color="auto"/>
            <w:bottom w:val="none" w:sz="0" w:space="0" w:color="auto"/>
            <w:right w:val="none" w:sz="0" w:space="0" w:color="auto"/>
          </w:divBdr>
          <w:divsChild>
            <w:div w:id="353308529">
              <w:marLeft w:val="0"/>
              <w:marRight w:val="0"/>
              <w:marTop w:val="0"/>
              <w:marBottom w:val="0"/>
              <w:divBdr>
                <w:top w:val="none" w:sz="0" w:space="0" w:color="auto"/>
                <w:left w:val="none" w:sz="0" w:space="0" w:color="auto"/>
                <w:bottom w:val="none" w:sz="0" w:space="0" w:color="auto"/>
                <w:right w:val="none" w:sz="0" w:space="0" w:color="auto"/>
              </w:divBdr>
              <w:divsChild>
                <w:div w:id="1856576931">
                  <w:marLeft w:val="0"/>
                  <w:marRight w:val="0"/>
                  <w:marTop w:val="0"/>
                  <w:marBottom w:val="0"/>
                  <w:divBdr>
                    <w:top w:val="single" w:sz="6" w:space="4" w:color="888888"/>
                    <w:left w:val="single" w:sz="6" w:space="4" w:color="888888"/>
                    <w:bottom w:val="single" w:sz="6" w:space="4" w:color="888888"/>
                    <w:right w:val="single" w:sz="6" w:space="4" w:color="888888"/>
                  </w:divBdr>
                  <w:divsChild>
                    <w:div w:id="512109724">
                      <w:marLeft w:val="0"/>
                      <w:marRight w:val="0"/>
                      <w:marTop w:val="0"/>
                      <w:marBottom w:val="0"/>
                      <w:divBdr>
                        <w:top w:val="none" w:sz="0" w:space="0" w:color="auto"/>
                        <w:left w:val="none" w:sz="0" w:space="0" w:color="auto"/>
                        <w:bottom w:val="none" w:sz="0" w:space="0" w:color="auto"/>
                        <w:right w:val="none" w:sz="0" w:space="0" w:color="auto"/>
                      </w:divBdr>
                      <w:divsChild>
                        <w:div w:id="2131894769">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42551">
      <w:bodyDiv w:val="1"/>
      <w:marLeft w:val="0"/>
      <w:marRight w:val="0"/>
      <w:marTop w:val="0"/>
      <w:marBottom w:val="0"/>
      <w:divBdr>
        <w:top w:val="none" w:sz="0" w:space="0" w:color="auto"/>
        <w:left w:val="none" w:sz="0" w:space="0" w:color="auto"/>
        <w:bottom w:val="none" w:sz="0" w:space="0" w:color="auto"/>
        <w:right w:val="none" w:sz="0" w:space="0" w:color="auto"/>
      </w:divBdr>
      <w:divsChild>
        <w:div w:id="1534801069">
          <w:marLeft w:val="0"/>
          <w:marRight w:val="0"/>
          <w:marTop w:val="0"/>
          <w:marBottom w:val="0"/>
          <w:divBdr>
            <w:top w:val="none" w:sz="0" w:space="0" w:color="auto"/>
            <w:left w:val="none" w:sz="0" w:space="0" w:color="auto"/>
            <w:bottom w:val="none" w:sz="0" w:space="0" w:color="auto"/>
            <w:right w:val="none" w:sz="0" w:space="0" w:color="auto"/>
          </w:divBdr>
          <w:divsChild>
            <w:div w:id="136386881">
              <w:marLeft w:val="0"/>
              <w:marRight w:val="0"/>
              <w:marTop w:val="0"/>
              <w:marBottom w:val="0"/>
              <w:divBdr>
                <w:top w:val="none" w:sz="0" w:space="0" w:color="auto"/>
                <w:left w:val="none" w:sz="0" w:space="0" w:color="auto"/>
                <w:bottom w:val="none" w:sz="0" w:space="0" w:color="auto"/>
                <w:right w:val="none" w:sz="0" w:space="0" w:color="auto"/>
              </w:divBdr>
              <w:divsChild>
                <w:div w:id="993949004">
                  <w:marLeft w:val="0"/>
                  <w:marRight w:val="0"/>
                  <w:marTop w:val="0"/>
                  <w:marBottom w:val="0"/>
                  <w:divBdr>
                    <w:top w:val="single" w:sz="6" w:space="4" w:color="888888"/>
                    <w:left w:val="single" w:sz="6" w:space="4" w:color="888888"/>
                    <w:bottom w:val="single" w:sz="6" w:space="4" w:color="888888"/>
                    <w:right w:val="single" w:sz="6" w:space="4" w:color="888888"/>
                  </w:divBdr>
                  <w:divsChild>
                    <w:div w:id="818808610">
                      <w:marLeft w:val="0"/>
                      <w:marRight w:val="0"/>
                      <w:marTop w:val="0"/>
                      <w:marBottom w:val="0"/>
                      <w:divBdr>
                        <w:top w:val="none" w:sz="0" w:space="0" w:color="auto"/>
                        <w:left w:val="none" w:sz="0" w:space="0" w:color="auto"/>
                        <w:bottom w:val="none" w:sz="0" w:space="0" w:color="auto"/>
                        <w:right w:val="none" w:sz="0" w:space="0" w:color="auto"/>
                      </w:divBdr>
                      <w:divsChild>
                        <w:div w:id="655112267">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064949">
      <w:bodyDiv w:val="1"/>
      <w:marLeft w:val="0"/>
      <w:marRight w:val="0"/>
      <w:marTop w:val="0"/>
      <w:marBottom w:val="0"/>
      <w:divBdr>
        <w:top w:val="none" w:sz="0" w:space="0" w:color="auto"/>
        <w:left w:val="none" w:sz="0" w:space="0" w:color="auto"/>
        <w:bottom w:val="none" w:sz="0" w:space="0" w:color="auto"/>
        <w:right w:val="none" w:sz="0" w:space="0" w:color="auto"/>
      </w:divBdr>
      <w:divsChild>
        <w:div w:id="1933927376">
          <w:marLeft w:val="0"/>
          <w:marRight w:val="0"/>
          <w:marTop w:val="0"/>
          <w:marBottom w:val="0"/>
          <w:divBdr>
            <w:top w:val="none" w:sz="0" w:space="0" w:color="auto"/>
            <w:left w:val="none" w:sz="0" w:space="0" w:color="auto"/>
            <w:bottom w:val="none" w:sz="0" w:space="0" w:color="auto"/>
            <w:right w:val="none" w:sz="0" w:space="0" w:color="auto"/>
          </w:divBdr>
          <w:divsChild>
            <w:div w:id="345903842">
              <w:marLeft w:val="0"/>
              <w:marRight w:val="0"/>
              <w:marTop w:val="0"/>
              <w:marBottom w:val="0"/>
              <w:divBdr>
                <w:top w:val="none" w:sz="0" w:space="0" w:color="auto"/>
                <w:left w:val="none" w:sz="0" w:space="0" w:color="auto"/>
                <w:bottom w:val="none" w:sz="0" w:space="0" w:color="auto"/>
                <w:right w:val="none" w:sz="0" w:space="0" w:color="auto"/>
              </w:divBdr>
              <w:divsChild>
                <w:div w:id="1682049188">
                  <w:marLeft w:val="0"/>
                  <w:marRight w:val="0"/>
                  <w:marTop w:val="0"/>
                  <w:marBottom w:val="0"/>
                  <w:divBdr>
                    <w:top w:val="single" w:sz="6" w:space="4" w:color="888888"/>
                    <w:left w:val="single" w:sz="6" w:space="4" w:color="888888"/>
                    <w:bottom w:val="single" w:sz="6" w:space="4" w:color="888888"/>
                    <w:right w:val="single" w:sz="6" w:space="4" w:color="888888"/>
                  </w:divBdr>
                  <w:divsChild>
                    <w:div w:id="1303804075">
                      <w:marLeft w:val="0"/>
                      <w:marRight w:val="0"/>
                      <w:marTop w:val="0"/>
                      <w:marBottom w:val="0"/>
                      <w:divBdr>
                        <w:top w:val="none" w:sz="0" w:space="0" w:color="auto"/>
                        <w:left w:val="none" w:sz="0" w:space="0" w:color="auto"/>
                        <w:bottom w:val="none" w:sz="0" w:space="0" w:color="auto"/>
                        <w:right w:val="none" w:sz="0" w:space="0" w:color="auto"/>
                      </w:divBdr>
                      <w:divsChild>
                        <w:div w:id="1255742895">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9958">
      <w:bodyDiv w:val="1"/>
      <w:marLeft w:val="0"/>
      <w:marRight w:val="0"/>
      <w:marTop w:val="0"/>
      <w:marBottom w:val="0"/>
      <w:divBdr>
        <w:top w:val="none" w:sz="0" w:space="0" w:color="auto"/>
        <w:left w:val="none" w:sz="0" w:space="0" w:color="auto"/>
        <w:bottom w:val="none" w:sz="0" w:space="0" w:color="auto"/>
        <w:right w:val="none" w:sz="0" w:space="0" w:color="auto"/>
      </w:divBdr>
      <w:divsChild>
        <w:div w:id="291130402">
          <w:marLeft w:val="0"/>
          <w:marRight w:val="0"/>
          <w:marTop w:val="0"/>
          <w:marBottom w:val="0"/>
          <w:divBdr>
            <w:top w:val="none" w:sz="0" w:space="0" w:color="auto"/>
            <w:left w:val="none" w:sz="0" w:space="0" w:color="auto"/>
            <w:bottom w:val="none" w:sz="0" w:space="0" w:color="auto"/>
            <w:right w:val="none" w:sz="0" w:space="0" w:color="auto"/>
          </w:divBdr>
          <w:divsChild>
            <w:div w:id="609161571">
              <w:marLeft w:val="0"/>
              <w:marRight w:val="0"/>
              <w:marTop w:val="0"/>
              <w:marBottom w:val="0"/>
              <w:divBdr>
                <w:top w:val="single" w:sz="6" w:space="4" w:color="888888"/>
                <w:left w:val="single" w:sz="6" w:space="4" w:color="888888"/>
                <w:bottom w:val="single" w:sz="6" w:space="4" w:color="888888"/>
                <w:right w:val="single" w:sz="6" w:space="4" w:color="888888"/>
              </w:divBdr>
              <w:divsChild>
                <w:div w:id="873427837">
                  <w:marLeft w:val="0"/>
                  <w:marRight w:val="0"/>
                  <w:marTop w:val="0"/>
                  <w:marBottom w:val="0"/>
                  <w:divBdr>
                    <w:top w:val="none" w:sz="0" w:space="0" w:color="auto"/>
                    <w:left w:val="none" w:sz="0" w:space="0" w:color="auto"/>
                    <w:bottom w:val="none" w:sz="0" w:space="0" w:color="auto"/>
                    <w:right w:val="none" w:sz="0" w:space="0" w:color="auto"/>
                  </w:divBdr>
                  <w:divsChild>
                    <w:div w:id="1589074998">
                      <w:marLeft w:val="0"/>
                      <w:marRight w:val="0"/>
                      <w:marTop w:val="150"/>
                      <w:marBottom w:val="0"/>
                      <w:divBdr>
                        <w:top w:val="none" w:sz="0" w:space="0" w:color="auto"/>
                        <w:left w:val="none" w:sz="0" w:space="0" w:color="auto"/>
                        <w:bottom w:val="none" w:sz="0" w:space="0" w:color="auto"/>
                        <w:right w:val="none" w:sz="0" w:space="0" w:color="auto"/>
                      </w:divBdr>
                      <w:divsChild>
                        <w:div w:id="14952960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26306330">
      <w:bodyDiv w:val="1"/>
      <w:marLeft w:val="0"/>
      <w:marRight w:val="0"/>
      <w:marTop w:val="0"/>
      <w:marBottom w:val="0"/>
      <w:divBdr>
        <w:top w:val="none" w:sz="0" w:space="0" w:color="auto"/>
        <w:left w:val="none" w:sz="0" w:space="0" w:color="auto"/>
        <w:bottom w:val="none" w:sz="0" w:space="0" w:color="auto"/>
        <w:right w:val="none" w:sz="0" w:space="0" w:color="auto"/>
      </w:divBdr>
      <w:divsChild>
        <w:div w:id="790712148">
          <w:marLeft w:val="0"/>
          <w:marRight w:val="0"/>
          <w:marTop w:val="0"/>
          <w:marBottom w:val="0"/>
          <w:divBdr>
            <w:top w:val="none" w:sz="0" w:space="0" w:color="auto"/>
            <w:left w:val="none" w:sz="0" w:space="0" w:color="auto"/>
            <w:bottom w:val="none" w:sz="0" w:space="0" w:color="auto"/>
            <w:right w:val="none" w:sz="0" w:space="0" w:color="auto"/>
          </w:divBdr>
          <w:divsChild>
            <w:div w:id="740296332">
              <w:marLeft w:val="0"/>
              <w:marRight w:val="0"/>
              <w:marTop w:val="0"/>
              <w:marBottom w:val="0"/>
              <w:divBdr>
                <w:top w:val="none" w:sz="0" w:space="0" w:color="auto"/>
                <w:left w:val="none" w:sz="0" w:space="0" w:color="auto"/>
                <w:bottom w:val="none" w:sz="0" w:space="0" w:color="auto"/>
                <w:right w:val="none" w:sz="0" w:space="0" w:color="auto"/>
              </w:divBdr>
              <w:divsChild>
                <w:div w:id="957876886">
                  <w:marLeft w:val="0"/>
                  <w:marRight w:val="0"/>
                  <w:marTop w:val="0"/>
                  <w:marBottom w:val="0"/>
                  <w:divBdr>
                    <w:top w:val="single" w:sz="6" w:space="4" w:color="888888"/>
                    <w:left w:val="single" w:sz="6" w:space="4" w:color="888888"/>
                    <w:bottom w:val="single" w:sz="6" w:space="4" w:color="888888"/>
                    <w:right w:val="single" w:sz="6" w:space="4" w:color="888888"/>
                  </w:divBdr>
                  <w:divsChild>
                    <w:div w:id="1590843840">
                      <w:marLeft w:val="0"/>
                      <w:marRight w:val="0"/>
                      <w:marTop w:val="0"/>
                      <w:marBottom w:val="0"/>
                      <w:divBdr>
                        <w:top w:val="none" w:sz="0" w:space="0" w:color="auto"/>
                        <w:left w:val="none" w:sz="0" w:space="0" w:color="auto"/>
                        <w:bottom w:val="none" w:sz="0" w:space="0" w:color="auto"/>
                        <w:right w:val="none" w:sz="0" w:space="0" w:color="auto"/>
                      </w:divBdr>
                      <w:divsChild>
                        <w:div w:id="1399785782">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61232">
      <w:bodyDiv w:val="1"/>
      <w:marLeft w:val="0"/>
      <w:marRight w:val="0"/>
      <w:marTop w:val="0"/>
      <w:marBottom w:val="0"/>
      <w:divBdr>
        <w:top w:val="none" w:sz="0" w:space="0" w:color="auto"/>
        <w:left w:val="none" w:sz="0" w:space="0" w:color="auto"/>
        <w:bottom w:val="none" w:sz="0" w:space="0" w:color="auto"/>
        <w:right w:val="none" w:sz="0" w:space="0" w:color="auto"/>
      </w:divBdr>
      <w:divsChild>
        <w:div w:id="111482374">
          <w:marLeft w:val="0"/>
          <w:marRight w:val="0"/>
          <w:marTop w:val="0"/>
          <w:marBottom w:val="0"/>
          <w:divBdr>
            <w:top w:val="none" w:sz="0" w:space="0" w:color="auto"/>
            <w:left w:val="none" w:sz="0" w:space="0" w:color="auto"/>
            <w:bottom w:val="none" w:sz="0" w:space="0" w:color="auto"/>
            <w:right w:val="none" w:sz="0" w:space="0" w:color="auto"/>
          </w:divBdr>
          <w:divsChild>
            <w:div w:id="1233393379">
              <w:marLeft w:val="0"/>
              <w:marRight w:val="0"/>
              <w:marTop w:val="0"/>
              <w:marBottom w:val="0"/>
              <w:divBdr>
                <w:top w:val="none" w:sz="0" w:space="0" w:color="auto"/>
                <w:left w:val="none" w:sz="0" w:space="0" w:color="auto"/>
                <w:bottom w:val="none" w:sz="0" w:space="0" w:color="auto"/>
                <w:right w:val="none" w:sz="0" w:space="0" w:color="auto"/>
              </w:divBdr>
              <w:divsChild>
                <w:div w:id="204222336">
                  <w:marLeft w:val="0"/>
                  <w:marRight w:val="0"/>
                  <w:marTop w:val="0"/>
                  <w:marBottom w:val="0"/>
                  <w:divBdr>
                    <w:top w:val="single" w:sz="6" w:space="4" w:color="888888"/>
                    <w:left w:val="single" w:sz="6" w:space="4" w:color="888888"/>
                    <w:bottom w:val="single" w:sz="6" w:space="4" w:color="888888"/>
                    <w:right w:val="single" w:sz="6" w:space="4" w:color="888888"/>
                  </w:divBdr>
                  <w:divsChild>
                    <w:div w:id="233008833">
                      <w:marLeft w:val="0"/>
                      <w:marRight w:val="0"/>
                      <w:marTop w:val="0"/>
                      <w:marBottom w:val="0"/>
                      <w:divBdr>
                        <w:top w:val="none" w:sz="0" w:space="0" w:color="auto"/>
                        <w:left w:val="none" w:sz="0" w:space="0" w:color="auto"/>
                        <w:bottom w:val="none" w:sz="0" w:space="0" w:color="auto"/>
                        <w:right w:val="none" w:sz="0" w:space="0" w:color="auto"/>
                      </w:divBdr>
                      <w:divsChild>
                        <w:div w:id="626620338">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54317">
      <w:bodyDiv w:val="1"/>
      <w:marLeft w:val="0"/>
      <w:marRight w:val="0"/>
      <w:marTop w:val="0"/>
      <w:marBottom w:val="0"/>
      <w:divBdr>
        <w:top w:val="none" w:sz="0" w:space="0" w:color="auto"/>
        <w:left w:val="none" w:sz="0" w:space="0" w:color="auto"/>
        <w:bottom w:val="none" w:sz="0" w:space="0" w:color="auto"/>
        <w:right w:val="none" w:sz="0" w:space="0" w:color="auto"/>
      </w:divBdr>
      <w:divsChild>
        <w:div w:id="2010908502">
          <w:marLeft w:val="0"/>
          <w:marRight w:val="0"/>
          <w:marTop w:val="0"/>
          <w:marBottom w:val="0"/>
          <w:divBdr>
            <w:top w:val="none" w:sz="0" w:space="0" w:color="auto"/>
            <w:left w:val="none" w:sz="0" w:space="0" w:color="auto"/>
            <w:bottom w:val="none" w:sz="0" w:space="0" w:color="auto"/>
            <w:right w:val="none" w:sz="0" w:space="0" w:color="auto"/>
          </w:divBdr>
          <w:divsChild>
            <w:div w:id="436486415">
              <w:marLeft w:val="0"/>
              <w:marRight w:val="0"/>
              <w:marTop w:val="0"/>
              <w:marBottom w:val="0"/>
              <w:divBdr>
                <w:top w:val="none" w:sz="0" w:space="0" w:color="auto"/>
                <w:left w:val="none" w:sz="0" w:space="0" w:color="auto"/>
                <w:bottom w:val="none" w:sz="0" w:space="0" w:color="auto"/>
                <w:right w:val="none" w:sz="0" w:space="0" w:color="auto"/>
              </w:divBdr>
              <w:divsChild>
                <w:div w:id="2023359038">
                  <w:marLeft w:val="0"/>
                  <w:marRight w:val="0"/>
                  <w:marTop w:val="0"/>
                  <w:marBottom w:val="0"/>
                  <w:divBdr>
                    <w:top w:val="single" w:sz="6" w:space="4" w:color="888888"/>
                    <w:left w:val="single" w:sz="6" w:space="4" w:color="888888"/>
                    <w:bottom w:val="single" w:sz="6" w:space="4" w:color="888888"/>
                    <w:right w:val="single" w:sz="6" w:space="4" w:color="888888"/>
                  </w:divBdr>
                  <w:divsChild>
                    <w:div w:id="418213742">
                      <w:marLeft w:val="0"/>
                      <w:marRight w:val="0"/>
                      <w:marTop w:val="0"/>
                      <w:marBottom w:val="0"/>
                      <w:divBdr>
                        <w:top w:val="none" w:sz="0" w:space="0" w:color="auto"/>
                        <w:left w:val="none" w:sz="0" w:space="0" w:color="auto"/>
                        <w:bottom w:val="none" w:sz="0" w:space="0" w:color="auto"/>
                        <w:right w:val="none" w:sz="0" w:space="0" w:color="auto"/>
                      </w:divBdr>
                      <w:divsChild>
                        <w:div w:id="1296641808">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85741">
      <w:bodyDiv w:val="1"/>
      <w:marLeft w:val="0"/>
      <w:marRight w:val="0"/>
      <w:marTop w:val="0"/>
      <w:marBottom w:val="0"/>
      <w:divBdr>
        <w:top w:val="none" w:sz="0" w:space="0" w:color="auto"/>
        <w:left w:val="none" w:sz="0" w:space="0" w:color="auto"/>
        <w:bottom w:val="none" w:sz="0" w:space="0" w:color="auto"/>
        <w:right w:val="none" w:sz="0" w:space="0" w:color="auto"/>
      </w:divBdr>
      <w:divsChild>
        <w:div w:id="1696081281">
          <w:marLeft w:val="0"/>
          <w:marRight w:val="0"/>
          <w:marTop w:val="0"/>
          <w:marBottom w:val="0"/>
          <w:divBdr>
            <w:top w:val="none" w:sz="0" w:space="0" w:color="auto"/>
            <w:left w:val="none" w:sz="0" w:space="0" w:color="auto"/>
            <w:bottom w:val="none" w:sz="0" w:space="0" w:color="auto"/>
            <w:right w:val="none" w:sz="0" w:space="0" w:color="auto"/>
          </w:divBdr>
          <w:divsChild>
            <w:div w:id="534002021">
              <w:marLeft w:val="0"/>
              <w:marRight w:val="0"/>
              <w:marTop w:val="0"/>
              <w:marBottom w:val="0"/>
              <w:divBdr>
                <w:top w:val="none" w:sz="0" w:space="0" w:color="auto"/>
                <w:left w:val="none" w:sz="0" w:space="0" w:color="auto"/>
                <w:bottom w:val="none" w:sz="0" w:space="0" w:color="auto"/>
                <w:right w:val="none" w:sz="0" w:space="0" w:color="auto"/>
              </w:divBdr>
              <w:divsChild>
                <w:div w:id="1264605404">
                  <w:marLeft w:val="0"/>
                  <w:marRight w:val="0"/>
                  <w:marTop w:val="0"/>
                  <w:marBottom w:val="0"/>
                  <w:divBdr>
                    <w:top w:val="single" w:sz="6" w:space="4" w:color="888888"/>
                    <w:left w:val="single" w:sz="6" w:space="4" w:color="888888"/>
                    <w:bottom w:val="single" w:sz="6" w:space="4" w:color="888888"/>
                    <w:right w:val="single" w:sz="6" w:space="4" w:color="888888"/>
                  </w:divBdr>
                  <w:divsChild>
                    <w:div w:id="511995623">
                      <w:marLeft w:val="0"/>
                      <w:marRight w:val="0"/>
                      <w:marTop w:val="0"/>
                      <w:marBottom w:val="0"/>
                      <w:divBdr>
                        <w:top w:val="none" w:sz="0" w:space="0" w:color="auto"/>
                        <w:left w:val="none" w:sz="0" w:space="0" w:color="auto"/>
                        <w:bottom w:val="none" w:sz="0" w:space="0" w:color="auto"/>
                        <w:right w:val="none" w:sz="0" w:space="0" w:color="auto"/>
                      </w:divBdr>
                      <w:divsChild>
                        <w:div w:id="1561405560">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239035">
      <w:bodyDiv w:val="1"/>
      <w:marLeft w:val="0"/>
      <w:marRight w:val="0"/>
      <w:marTop w:val="0"/>
      <w:marBottom w:val="0"/>
      <w:divBdr>
        <w:top w:val="none" w:sz="0" w:space="0" w:color="auto"/>
        <w:left w:val="none" w:sz="0" w:space="0" w:color="auto"/>
        <w:bottom w:val="none" w:sz="0" w:space="0" w:color="auto"/>
        <w:right w:val="none" w:sz="0" w:space="0" w:color="auto"/>
      </w:divBdr>
      <w:divsChild>
        <w:div w:id="1708022416">
          <w:marLeft w:val="0"/>
          <w:marRight w:val="0"/>
          <w:marTop w:val="0"/>
          <w:marBottom w:val="0"/>
          <w:divBdr>
            <w:top w:val="none" w:sz="0" w:space="0" w:color="auto"/>
            <w:left w:val="none" w:sz="0" w:space="0" w:color="auto"/>
            <w:bottom w:val="none" w:sz="0" w:space="0" w:color="auto"/>
            <w:right w:val="none" w:sz="0" w:space="0" w:color="auto"/>
          </w:divBdr>
          <w:divsChild>
            <w:div w:id="588277119">
              <w:marLeft w:val="0"/>
              <w:marRight w:val="0"/>
              <w:marTop w:val="0"/>
              <w:marBottom w:val="0"/>
              <w:divBdr>
                <w:top w:val="none" w:sz="0" w:space="0" w:color="auto"/>
                <w:left w:val="none" w:sz="0" w:space="0" w:color="auto"/>
                <w:bottom w:val="none" w:sz="0" w:space="0" w:color="auto"/>
                <w:right w:val="none" w:sz="0" w:space="0" w:color="auto"/>
              </w:divBdr>
              <w:divsChild>
                <w:div w:id="25982945">
                  <w:marLeft w:val="0"/>
                  <w:marRight w:val="0"/>
                  <w:marTop w:val="0"/>
                  <w:marBottom w:val="0"/>
                  <w:divBdr>
                    <w:top w:val="single" w:sz="6" w:space="4" w:color="888888"/>
                    <w:left w:val="single" w:sz="6" w:space="4" w:color="888888"/>
                    <w:bottom w:val="single" w:sz="6" w:space="4" w:color="888888"/>
                    <w:right w:val="single" w:sz="6" w:space="4" w:color="888888"/>
                  </w:divBdr>
                  <w:divsChild>
                    <w:div w:id="1156797980">
                      <w:marLeft w:val="0"/>
                      <w:marRight w:val="0"/>
                      <w:marTop w:val="0"/>
                      <w:marBottom w:val="0"/>
                      <w:divBdr>
                        <w:top w:val="none" w:sz="0" w:space="0" w:color="auto"/>
                        <w:left w:val="none" w:sz="0" w:space="0" w:color="auto"/>
                        <w:bottom w:val="none" w:sz="0" w:space="0" w:color="auto"/>
                        <w:right w:val="none" w:sz="0" w:space="0" w:color="auto"/>
                      </w:divBdr>
                      <w:divsChild>
                        <w:div w:id="1792017223">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24630">
      <w:bodyDiv w:val="1"/>
      <w:marLeft w:val="0"/>
      <w:marRight w:val="0"/>
      <w:marTop w:val="0"/>
      <w:marBottom w:val="0"/>
      <w:divBdr>
        <w:top w:val="none" w:sz="0" w:space="0" w:color="auto"/>
        <w:left w:val="none" w:sz="0" w:space="0" w:color="auto"/>
        <w:bottom w:val="none" w:sz="0" w:space="0" w:color="auto"/>
        <w:right w:val="none" w:sz="0" w:space="0" w:color="auto"/>
      </w:divBdr>
      <w:divsChild>
        <w:div w:id="1469281295">
          <w:marLeft w:val="0"/>
          <w:marRight w:val="0"/>
          <w:marTop w:val="0"/>
          <w:marBottom w:val="0"/>
          <w:divBdr>
            <w:top w:val="none" w:sz="0" w:space="0" w:color="auto"/>
            <w:left w:val="none" w:sz="0" w:space="0" w:color="auto"/>
            <w:bottom w:val="none" w:sz="0" w:space="0" w:color="auto"/>
            <w:right w:val="none" w:sz="0" w:space="0" w:color="auto"/>
          </w:divBdr>
          <w:divsChild>
            <w:div w:id="1068773165">
              <w:marLeft w:val="0"/>
              <w:marRight w:val="0"/>
              <w:marTop w:val="0"/>
              <w:marBottom w:val="0"/>
              <w:divBdr>
                <w:top w:val="none" w:sz="0" w:space="0" w:color="auto"/>
                <w:left w:val="none" w:sz="0" w:space="0" w:color="auto"/>
                <w:bottom w:val="none" w:sz="0" w:space="0" w:color="auto"/>
                <w:right w:val="none" w:sz="0" w:space="0" w:color="auto"/>
              </w:divBdr>
              <w:divsChild>
                <w:div w:id="2064206094">
                  <w:marLeft w:val="0"/>
                  <w:marRight w:val="0"/>
                  <w:marTop w:val="0"/>
                  <w:marBottom w:val="0"/>
                  <w:divBdr>
                    <w:top w:val="single" w:sz="6" w:space="4" w:color="888888"/>
                    <w:left w:val="single" w:sz="6" w:space="4" w:color="888888"/>
                    <w:bottom w:val="single" w:sz="6" w:space="4" w:color="888888"/>
                    <w:right w:val="single" w:sz="6" w:space="4" w:color="888888"/>
                  </w:divBdr>
                  <w:divsChild>
                    <w:div w:id="349719197">
                      <w:marLeft w:val="0"/>
                      <w:marRight w:val="0"/>
                      <w:marTop w:val="0"/>
                      <w:marBottom w:val="0"/>
                      <w:divBdr>
                        <w:top w:val="none" w:sz="0" w:space="0" w:color="auto"/>
                        <w:left w:val="none" w:sz="0" w:space="0" w:color="auto"/>
                        <w:bottom w:val="none" w:sz="0" w:space="0" w:color="auto"/>
                        <w:right w:val="none" w:sz="0" w:space="0" w:color="auto"/>
                      </w:divBdr>
                      <w:divsChild>
                        <w:div w:id="344401019">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BCBF-F2F0-41F1-855C-0A8B3B12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3329</Words>
  <Characters>18977</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Yvette.Beutel</cp:lastModifiedBy>
  <cp:revision>16</cp:revision>
  <cp:lastPrinted>2015-11-10T17:47:00Z</cp:lastPrinted>
  <dcterms:created xsi:type="dcterms:W3CDTF">2016-11-24T16:05:00Z</dcterms:created>
  <dcterms:modified xsi:type="dcterms:W3CDTF">2016-12-01T18:33:00Z</dcterms:modified>
</cp:coreProperties>
</file>