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428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705"/>
      </w:tblGrid>
      <w:tr w:rsidR="00367964" w:rsidRPr="004F65C6" w:rsidTr="008961EA">
        <w:trPr>
          <w:tblHeader/>
        </w:trPr>
        <w:tc>
          <w:tcPr>
            <w:tcW w:w="13428" w:type="dxa"/>
            <w:gridSpan w:val="5"/>
            <w:shd w:val="clear" w:color="auto" w:fill="800000"/>
          </w:tcPr>
          <w:p w:rsidR="00020D6A" w:rsidRPr="00923DB6" w:rsidRDefault="00E74642" w:rsidP="00020D6A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923DB6">
              <w:rPr>
                <w:b/>
                <w:sz w:val="32"/>
                <w:szCs w:val="32"/>
              </w:rPr>
              <w:t>Mathématiques 3e année</w:t>
            </w:r>
          </w:p>
          <w:p w:rsidR="00367964" w:rsidRPr="00923DB6" w:rsidRDefault="00E74642" w:rsidP="00366153">
            <w:pPr>
              <w:jc w:val="center"/>
              <w:rPr>
                <w:b/>
                <w:sz w:val="32"/>
                <w:szCs w:val="32"/>
              </w:rPr>
            </w:pPr>
            <w:r w:rsidRPr="00923DB6">
              <w:rPr>
                <w:b/>
                <w:sz w:val="32"/>
                <w:szCs w:val="32"/>
              </w:rPr>
              <w:t>Régularité et relation (RR)</w:t>
            </w:r>
          </w:p>
        </w:tc>
      </w:tr>
      <w:tr w:rsidR="00923DB6" w:rsidRPr="00923DB6" w:rsidTr="008961EA">
        <w:trPr>
          <w:tblHeader/>
        </w:trPr>
        <w:tc>
          <w:tcPr>
            <w:tcW w:w="3422" w:type="dxa"/>
            <w:vAlign w:val="center"/>
          </w:tcPr>
          <w:p w:rsidR="00923DB6" w:rsidRPr="00DC281A" w:rsidRDefault="00923DB6" w:rsidP="00923DB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Résultat d’apprentissage</w:t>
            </w:r>
          </w:p>
        </w:tc>
        <w:tc>
          <w:tcPr>
            <w:tcW w:w="2433" w:type="dxa"/>
            <w:shd w:val="clear" w:color="auto" w:fill="F2DBDB" w:themeFill="accent2" w:themeFillTint="33"/>
          </w:tcPr>
          <w:p w:rsidR="00923DB6" w:rsidRPr="00DC281A" w:rsidRDefault="00923DB6" w:rsidP="00923DB6">
            <w:pPr>
              <w:rPr>
                <w:b/>
                <w:sz w:val="18"/>
                <w:szCs w:val="18"/>
              </w:rPr>
            </w:pPr>
            <w:r w:rsidRPr="00DC281A">
              <w:rPr>
                <w:b/>
                <w:sz w:val="18"/>
                <w:szCs w:val="18"/>
              </w:rPr>
              <w:t>1 Peu d’éléments de preuve</w:t>
            </w:r>
          </w:p>
          <w:p w:rsidR="00923DB6" w:rsidRPr="00DC281A" w:rsidRDefault="00923DB6" w:rsidP="00923DB6">
            <w:pPr>
              <w:rPr>
                <w:sz w:val="16"/>
                <w:szCs w:val="16"/>
              </w:rPr>
            </w:pPr>
            <w:r w:rsidRPr="00DC281A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923DB6" w:rsidRPr="00DC281A" w:rsidRDefault="00923DB6" w:rsidP="00923DB6">
            <w:pPr>
              <w:rPr>
                <w:b/>
                <w:sz w:val="18"/>
                <w:szCs w:val="18"/>
              </w:rPr>
            </w:pPr>
            <w:r w:rsidRPr="00DC281A">
              <w:rPr>
                <w:b/>
                <w:sz w:val="18"/>
                <w:szCs w:val="18"/>
              </w:rPr>
              <w:t>2 – Éléments de preuve partiels</w:t>
            </w:r>
          </w:p>
          <w:p w:rsidR="00923DB6" w:rsidRPr="00DC281A" w:rsidRDefault="00923DB6" w:rsidP="00923DB6">
            <w:pPr>
              <w:rPr>
                <w:b/>
                <w:sz w:val="18"/>
                <w:szCs w:val="18"/>
              </w:rPr>
            </w:pPr>
            <w:r w:rsidRPr="00DC281A"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  <w:r w:rsidRPr="00DC281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923DB6" w:rsidRPr="00DC281A" w:rsidRDefault="00923DB6" w:rsidP="00923DB6">
            <w:pPr>
              <w:rPr>
                <w:b/>
                <w:sz w:val="18"/>
                <w:szCs w:val="18"/>
              </w:rPr>
            </w:pPr>
            <w:r w:rsidRPr="00DC281A">
              <w:rPr>
                <w:b/>
                <w:sz w:val="18"/>
                <w:szCs w:val="18"/>
              </w:rPr>
              <w:t>3 – Suffisamment d’éléments de preuve</w:t>
            </w:r>
          </w:p>
          <w:p w:rsidR="00923DB6" w:rsidRPr="00DC281A" w:rsidRDefault="00923DB6" w:rsidP="00923DB6">
            <w:pPr>
              <w:rPr>
                <w:sz w:val="16"/>
                <w:szCs w:val="16"/>
              </w:rPr>
            </w:pPr>
            <w:r w:rsidRPr="00DC281A"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 w:rsidRPr="00DC281A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705" w:type="dxa"/>
            <w:shd w:val="clear" w:color="auto" w:fill="F2DBDB" w:themeFill="accent2" w:themeFillTint="33"/>
          </w:tcPr>
          <w:p w:rsidR="00923DB6" w:rsidRPr="00DC281A" w:rsidRDefault="00923DB6" w:rsidP="00923DB6">
            <w:pPr>
              <w:rPr>
                <w:b/>
                <w:sz w:val="18"/>
                <w:szCs w:val="18"/>
              </w:rPr>
            </w:pPr>
            <w:r w:rsidRPr="00DC281A">
              <w:rPr>
                <w:b/>
                <w:sz w:val="18"/>
                <w:szCs w:val="18"/>
              </w:rPr>
              <w:t xml:space="preserve">4- Beaucoup d’éléments de preuve </w:t>
            </w:r>
          </w:p>
          <w:p w:rsidR="00923DB6" w:rsidRPr="00DC281A" w:rsidRDefault="00923DB6" w:rsidP="00923DB6">
            <w:pPr>
              <w:rPr>
                <w:b/>
                <w:sz w:val="18"/>
                <w:szCs w:val="18"/>
              </w:rPr>
            </w:pPr>
            <w:r w:rsidRPr="00DC281A">
              <w:rPr>
                <w:sz w:val="16"/>
                <w:szCs w:val="16"/>
              </w:rPr>
              <w:t xml:space="preserve">Je comprends tout à fait les idées complexes, et je peux appliquer les </w:t>
            </w:r>
            <w:r>
              <w:rPr>
                <w:sz w:val="16"/>
                <w:szCs w:val="16"/>
              </w:rPr>
              <w:t xml:space="preserve">habiletés que j’ai développées </w:t>
            </w:r>
            <w:r w:rsidRPr="00DC281A">
              <w:rPr>
                <w:sz w:val="16"/>
                <w:szCs w:val="16"/>
              </w:rPr>
              <w:t>à des nouvelles situations pas abordées en classe.</w:t>
            </w:r>
            <w:r w:rsidRPr="00DC281A">
              <w:rPr>
                <w:sz w:val="18"/>
                <w:szCs w:val="18"/>
              </w:rPr>
              <w:t xml:space="preserve">  </w:t>
            </w:r>
          </w:p>
        </w:tc>
      </w:tr>
      <w:tr w:rsidR="00643E3A" w:rsidRPr="000F2BAD" w:rsidTr="00395FC1">
        <w:trPr>
          <w:trHeight w:val="1016"/>
        </w:trPr>
        <w:tc>
          <w:tcPr>
            <w:tcW w:w="3422" w:type="dxa"/>
            <w:vMerge w:val="restart"/>
          </w:tcPr>
          <w:p w:rsidR="00643E3A" w:rsidRPr="003C6453" w:rsidRDefault="00643E3A" w:rsidP="009E7B32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3C6453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>3RR.1</w:t>
            </w:r>
          </w:p>
          <w:p w:rsidR="00643E3A" w:rsidRPr="003C6453" w:rsidRDefault="00643E3A" w:rsidP="009E7B32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3C6453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 xml:space="preserve">Approfondir et appliquer sa compréhension de la notion de régularité croissante (numérique jusqu’à 1 000 et non numérique) à l’aide de matériel de manipulation, de diagrammes, de sons et d’actions, y compris : </w:t>
            </w:r>
          </w:p>
          <w:p w:rsidR="00643E3A" w:rsidRPr="009E7B32" w:rsidRDefault="00643E3A" w:rsidP="009E7B32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</w:pPr>
            <w:proofErr w:type="spellStart"/>
            <w:r w:rsidRPr="009E7B3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>décrire</w:t>
            </w:r>
            <w:proofErr w:type="spellEnd"/>
            <w:r w:rsidRPr="009E7B3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; </w:t>
            </w:r>
          </w:p>
          <w:p w:rsidR="00643E3A" w:rsidRPr="009E7B32" w:rsidRDefault="00643E3A" w:rsidP="009E7B32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</w:pPr>
            <w:r w:rsidRPr="009E7B3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prolonger; </w:t>
            </w:r>
          </w:p>
          <w:p w:rsidR="00643E3A" w:rsidRPr="009E7B32" w:rsidRDefault="00643E3A" w:rsidP="009E7B32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</w:pPr>
            <w:r w:rsidRPr="009E7B3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comparer; </w:t>
            </w:r>
          </w:p>
          <w:p w:rsidR="00643E3A" w:rsidRPr="009E7B32" w:rsidRDefault="00643E3A" w:rsidP="009E7B32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</w:pPr>
            <w:proofErr w:type="spellStart"/>
            <w:r w:rsidRPr="009E7B3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>créer</w:t>
            </w:r>
            <w:proofErr w:type="spellEnd"/>
            <w:r w:rsidRPr="009E7B3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; </w:t>
            </w:r>
          </w:p>
          <w:p w:rsidR="00643E3A" w:rsidRPr="009E7B32" w:rsidRDefault="00643E3A" w:rsidP="009E7B32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</w:pPr>
            <w:proofErr w:type="spellStart"/>
            <w:r w:rsidRPr="009E7B3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>résoudre</w:t>
            </w:r>
            <w:proofErr w:type="spellEnd"/>
            <w:r w:rsidRPr="009E7B3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 des </w:t>
            </w:r>
            <w:proofErr w:type="spellStart"/>
            <w:r w:rsidRPr="009E7B3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>problèmes</w:t>
            </w:r>
            <w:proofErr w:type="spellEnd"/>
            <w:r w:rsidRPr="009E7B3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 </w:t>
            </w:r>
            <w:proofErr w:type="spellStart"/>
            <w:r w:rsidRPr="009E7B3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>connexes</w:t>
            </w:r>
            <w:proofErr w:type="spellEnd"/>
            <w:r w:rsidRPr="009E7B3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. </w:t>
            </w:r>
          </w:p>
          <w:p w:rsidR="00643E3A" w:rsidRPr="009E7B32" w:rsidRDefault="00643E3A" w:rsidP="00225314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</w:pPr>
          </w:p>
        </w:tc>
        <w:tc>
          <w:tcPr>
            <w:tcW w:w="2433" w:type="dxa"/>
          </w:tcPr>
          <w:p w:rsidR="00643E3A" w:rsidRPr="00AC7476" w:rsidRDefault="00643E3A" w:rsidP="00AC7476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AC7476">
              <w:rPr>
                <w:b/>
                <w:sz w:val="20"/>
                <w:szCs w:val="20"/>
              </w:rPr>
              <w:t>Avec de l’aide</w:t>
            </w:r>
            <w:r w:rsidRPr="00AC7476">
              <w:rPr>
                <w:sz w:val="20"/>
                <w:szCs w:val="20"/>
              </w:rPr>
              <w:t>, je peux identifier des régularités croissant</w:t>
            </w:r>
            <w:r>
              <w:rPr>
                <w:sz w:val="20"/>
                <w:szCs w:val="20"/>
              </w:rPr>
              <w:t>e</w:t>
            </w:r>
            <w:r w:rsidRPr="00AC7476">
              <w:rPr>
                <w:sz w:val="20"/>
                <w:szCs w:val="20"/>
              </w:rPr>
              <w:t>s.</w:t>
            </w:r>
          </w:p>
        </w:tc>
        <w:tc>
          <w:tcPr>
            <w:tcW w:w="2434" w:type="dxa"/>
          </w:tcPr>
          <w:p w:rsidR="00643E3A" w:rsidRPr="00AC7476" w:rsidRDefault="00643E3A" w:rsidP="00395FC1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AC7476">
              <w:rPr>
                <w:sz w:val="20"/>
                <w:szCs w:val="20"/>
              </w:rPr>
              <w:t xml:space="preserve">Je peux </w:t>
            </w:r>
            <w:r w:rsidRPr="00AC7476">
              <w:rPr>
                <w:b/>
                <w:sz w:val="20"/>
                <w:szCs w:val="20"/>
              </w:rPr>
              <w:t>identifier</w:t>
            </w:r>
            <w:r w:rsidRPr="00AC7476">
              <w:rPr>
                <w:sz w:val="20"/>
                <w:szCs w:val="20"/>
              </w:rPr>
              <w:t xml:space="preserve"> des régularités croissant</w:t>
            </w:r>
            <w:r>
              <w:rPr>
                <w:sz w:val="20"/>
                <w:szCs w:val="20"/>
              </w:rPr>
              <w:t>e</w:t>
            </w:r>
            <w:r w:rsidRPr="00AC7476">
              <w:rPr>
                <w:sz w:val="20"/>
                <w:szCs w:val="20"/>
              </w:rPr>
              <w:t>s.</w:t>
            </w:r>
          </w:p>
          <w:p w:rsidR="00643E3A" w:rsidRPr="00AC7476" w:rsidRDefault="00643E3A" w:rsidP="00AC7476">
            <w:pPr>
              <w:pStyle w:val="ListParagraph"/>
              <w:ind w:left="268"/>
              <w:rPr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643E3A" w:rsidRPr="00AC7476" w:rsidRDefault="00643E3A" w:rsidP="00AC7476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AC7476">
              <w:rPr>
                <w:sz w:val="20"/>
                <w:szCs w:val="20"/>
              </w:rPr>
              <w:t xml:space="preserve">e peux </w:t>
            </w:r>
            <w:r w:rsidRPr="00AC7476">
              <w:rPr>
                <w:b/>
                <w:sz w:val="20"/>
                <w:szCs w:val="20"/>
              </w:rPr>
              <w:t>décrire</w:t>
            </w:r>
            <w:r>
              <w:rPr>
                <w:sz w:val="20"/>
                <w:szCs w:val="20"/>
              </w:rPr>
              <w:t xml:space="preserve"> des régul</w:t>
            </w:r>
            <w:r w:rsidRPr="00AC7476">
              <w:rPr>
                <w:sz w:val="20"/>
                <w:szCs w:val="20"/>
              </w:rPr>
              <w:t>arités croissant</w:t>
            </w:r>
            <w:r>
              <w:rPr>
                <w:sz w:val="20"/>
                <w:szCs w:val="20"/>
              </w:rPr>
              <w:t>e</w:t>
            </w:r>
            <w:r w:rsidRPr="00AC747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à l’oral</w:t>
            </w:r>
            <w:r w:rsidRPr="00AC7476">
              <w:rPr>
                <w:sz w:val="20"/>
                <w:szCs w:val="20"/>
              </w:rPr>
              <w:t>.</w:t>
            </w:r>
          </w:p>
        </w:tc>
        <w:tc>
          <w:tcPr>
            <w:tcW w:w="2705" w:type="dxa"/>
          </w:tcPr>
          <w:p w:rsidR="00643E3A" w:rsidRPr="00AC7476" w:rsidRDefault="00643E3A" w:rsidP="00AC7476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AC7476">
              <w:rPr>
                <w:sz w:val="20"/>
                <w:szCs w:val="20"/>
              </w:rPr>
              <w:t xml:space="preserve">Je peux </w:t>
            </w:r>
            <w:r w:rsidRPr="00AC7476">
              <w:rPr>
                <w:b/>
                <w:sz w:val="20"/>
                <w:szCs w:val="20"/>
              </w:rPr>
              <w:t>décrire à l’oral la règle de régularités croissantes.</w:t>
            </w:r>
          </w:p>
        </w:tc>
      </w:tr>
      <w:tr w:rsidR="00643E3A" w:rsidRPr="0013051B" w:rsidTr="008961EA">
        <w:trPr>
          <w:trHeight w:val="1286"/>
        </w:trPr>
        <w:tc>
          <w:tcPr>
            <w:tcW w:w="3422" w:type="dxa"/>
            <w:vMerge/>
          </w:tcPr>
          <w:p w:rsidR="00643E3A" w:rsidRPr="00AC7476" w:rsidRDefault="00643E3A" w:rsidP="00B3659E">
            <w:pPr>
              <w:pStyle w:val="ListParagraph"/>
              <w:shd w:val="clear" w:color="auto" w:fill="FFFFFF"/>
              <w:textAlignment w:val="top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643E3A" w:rsidRPr="0013051B" w:rsidRDefault="00643E3A" w:rsidP="0013051B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AC7476">
              <w:rPr>
                <w:sz w:val="20"/>
                <w:szCs w:val="20"/>
              </w:rPr>
              <w:t xml:space="preserve">Je peux </w:t>
            </w:r>
            <w:r w:rsidRPr="00AC7476">
              <w:rPr>
                <w:b/>
                <w:sz w:val="20"/>
                <w:szCs w:val="20"/>
              </w:rPr>
              <w:t>prolonger des régularités croissant</w:t>
            </w:r>
            <w:r>
              <w:rPr>
                <w:b/>
                <w:sz w:val="20"/>
                <w:szCs w:val="20"/>
              </w:rPr>
              <w:t>e</w:t>
            </w:r>
            <w:r w:rsidRPr="00AC7476">
              <w:rPr>
                <w:b/>
                <w:sz w:val="20"/>
                <w:szCs w:val="20"/>
              </w:rPr>
              <w:t xml:space="preserve">s </w:t>
            </w:r>
            <w:r>
              <w:rPr>
                <w:b/>
                <w:sz w:val="20"/>
                <w:szCs w:val="20"/>
              </w:rPr>
              <w:t>de deux termes.</w:t>
            </w:r>
            <w:r w:rsidRPr="001305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</w:tcPr>
          <w:p w:rsidR="00643E3A" w:rsidRPr="00AC7476" w:rsidRDefault="00643E3A" w:rsidP="003F4FF1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13051B">
              <w:rPr>
                <w:sz w:val="20"/>
                <w:szCs w:val="20"/>
              </w:rPr>
              <w:t xml:space="preserve">Je peux </w:t>
            </w:r>
            <w:r w:rsidRPr="0013051B">
              <w:rPr>
                <w:b/>
                <w:sz w:val="20"/>
                <w:szCs w:val="20"/>
              </w:rPr>
              <w:t>prolonger des régularités croissantes d’au moins trois termes.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643E3A" w:rsidRPr="0013051B" w:rsidRDefault="00643E3A" w:rsidP="003F4FF1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13051B">
              <w:rPr>
                <w:sz w:val="20"/>
                <w:szCs w:val="20"/>
              </w:rPr>
              <w:t>Je peux prolonger des régularités croissantes</w:t>
            </w:r>
            <w:r w:rsidRPr="0013051B">
              <w:rPr>
                <w:b/>
                <w:sz w:val="20"/>
                <w:szCs w:val="20"/>
              </w:rPr>
              <w:t xml:space="preserve"> </w:t>
            </w:r>
            <w:r w:rsidRPr="0013051B">
              <w:rPr>
                <w:sz w:val="20"/>
                <w:szCs w:val="20"/>
              </w:rPr>
              <w:t>d’au moins trois termes</w:t>
            </w:r>
            <w:r>
              <w:rPr>
                <w:b/>
                <w:sz w:val="20"/>
                <w:szCs w:val="20"/>
              </w:rPr>
              <w:t>, et expliquer ma stratégie.</w:t>
            </w:r>
          </w:p>
        </w:tc>
        <w:tc>
          <w:tcPr>
            <w:tcW w:w="2705" w:type="dxa"/>
          </w:tcPr>
          <w:p w:rsidR="00643E3A" w:rsidRPr="0013051B" w:rsidRDefault="00643E3A" w:rsidP="00643E3A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13051B">
              <w:rPr>
                <w:sz w:val="20"/>
                <w:szCs w:val="20"/>
              </w:rPr>
              <w:t>Je peux prolonger des régularités croissantes</w:t>
            </w:r>
            <w:r w:rsidRPr="0013051B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 </w:t>
            </w:r>
            <w:r w:rsidRPr="0013051B">
              <w:rPr>
                <w:b/>
                <w:sz w:val="20"/>
                <w:szCs w:val="20"/>
              </w:rPr>
              <w:t>plus de trois termes</w:t>
            </w:r>
            <w:r>
              <w:rPr>
                <w:b/>
                <w:sz w:val="20"/>
                <w:szCs w:val="20"/>
              </w:rPr>
              <w:t>, et expliquer ma stratégie.</w:t>
            </w:r>
          </w:p>
        </w:tc>
      </w:tr>
      <w:tr w:rsidR="00643E3A" w:rsidRPr="00395FC1" w:rsidTr="008961EA">
        <w:trPr>
          <w:trHeight w:val="1286"/>
        </w:trPr>
        <w:tc>
          <w:tcPr>
            <w:tcW w:w="3422" w:type="dxa"/>
            <w:vMerge/>
          </w:tcPr>
          <w:p w:rsidR="00643E3A" w:rsidRPr="0013051B" w:rsidRDefault="00643E3A" w:rsidP="00B3659E">
            <w:pPr>
              <w:pStyle w:val="ListParagraph"/>
              <w:shd w:val="clear" w:color="auto" w:fill="FFFFFF"/>
              <w:textAlignment w:val="top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643E3A" w:rsidRPr="003F4FF1" w:rsidRDefault="00643E3A" w:rsidP="003F4FF1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3F4FF1">
              <w:rPr>
                <w:b/>
                <w:sz w:val="20"/>
                <w:szCs w:val="20"/>
              </w:rPr>
              <w:t>Avec de l’aide</w:t>
            </w:r>
            <w:r>
              <w:rPr>
                <w:sz w:val="20"/>
                <w:szCs w:val="20"/>
              </w:rPr>
              <w:t>, j</w:t>
            </w:r>
            <w:r w:rsidRPr="003F4FF1">
              <w:rPr>
                <w:sz w:val="20"/>
                <w:szCs w:val="20"/>
              </w:rPr>
              <w:t xml:space="preserve">e peux créer une régularité croissante </w:t>
            </w:r>
            <w:r>
              <w:rPr>
                <w:sz w:val="20"/>
                <w:szCs w:val="20"/>
              </w:rPr>
              <w:t>(</w:t>
            </w:r>
            <w:r w:rsidRPr="003F4FF1">
              <w:rPr>
                <w:sz w:val="20"/>
                <w:szCs w:val="20"/>
              </w:rPr>
              <w:t>de façon con</w:t>
            </w:r>
            <w:r>
              <w:rPr>
                <w:sz w:val="20"/>
                <w:szCs w:val="20"/>
              </w:rPr>
              <w:t>c</w:t>
            </w:r>
            <w:r w:rsidRPr="003F4FF1">
              <w:rPr>
                <w:sz w:val="20"/>
                <w:szCs w:val="20"/>
              </w:rPr>
              <w:t>rète, imagée OU symbolique</w:t>
            </w:r>
            <w:r>
              <w:rPr>
                <w:sz w:val="20"/>
                <w:szCs w:val="20"/>
              </w:rPr>
              <w:t>)</w:t>
            </w:r>
            <w:r w:rsidRPr="003F4FF1">
              <w:rPr>
                <w:sz w:val="20"/>
                <w:szCs w:val="20"/>
              </w:rPr>
              <w:t xml:space="preserve"> à partir d’une règle donnée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643E3A" w:rsidRPr="003F4FF1" w:rsidRDefault="00643E3A" w:rsidP="003F4FF1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3F4FF1">
              <w:rPr>
                <w:sz w:val="20"/>
                <w:szCs w:val="20"/>
              </w:rPr>
              <w:t xml:space="preserve">Je peux créer une régularité croissante </w:t>
            </w:r>
            <w:r>
              <w:rPr>
                <w:sz w:val="20"/>
                <w:szCs w:val="20"/>
              </w:rPr>
              <w:t>(</w:t>
            </w:r>
            <w:r w:rsidRPr="003F4FF1">
              <w:rPr>
                <w:sz w:val="20"/>
                <w:szCs w:val="20"/>
              </w:rPr>
              <w:t>de façon con</w:t>
            </w:r>
            <w:r>
              <w:rPr>
                <w:sz w:val="20"/>
                <w:szCs w:val="20"/>
              </w:rPr>
              <w:t>c</w:t>
            </w:r>
            <w:r w:rsidRPr="003F4FF1">
              <w:rPr>
                <w:sz w:val="20"/>
                <w:szCs w:val="20"/>
              </w:rPr>
              <w:t xml:space="preserve">rète, imagée </w:t>
            </w:r>
            <w:r w:rsidRPr="003F4FF1">
              <w:rPr>
                <w:b/>
                <w:sz w:val="20"/>
                <w:szCs w:val="20"/>
              </w:rPr>
              <w:t>OU</w:t>
            </w:r>
            <w:r w:rsidRPr="003F4FF1">
              <w:rPr>
                <w:sz w:val="20"/>
                <w:szCs w:val="20"/>
              </w:rPr>
              <w:t xml:space="preserve"> symbolique</w:t>
            </w:r>
            <w:r>
              <w:rPr>
                <w:sz w:val="20"/>
                <w:szCs w:val="20"/>
              </w:rPr>
              <w:t>)</w:t>
            </w:r>
            <w:r w:rsidRPr="003F4FF1">
              <w:rPr>
                <w:sz w:val="20"/>
                <w:szCs w:val="20"/>
              </w:rPr>
              <w:t xml:space="preserve"> à partir </w:t>
            </w:r>
            <w:r w:rsidRPr="003F4FF1">
              <w:rPr>
                <w:b/>
                <w:sz w:val="20"/>
                <w:szCs w:val="20"/>
              </w:rPr>
              <w:t>d’une règle donnée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643E3A" w:rsidRPr="003F4FF1" w:rsidRDefault="00643E3A" w:rsidP="003F4FF1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3F4FF1">
              <w:rPr>
                <w:sz w:val="20"/>
                <w:szCs w:val="20"/>
              </w:rPr>
              <w:t xml:space="preserve">Je peux créer </w:t>
            </w:r>
            <w:r w:rsidRPr="003F4FF1">
              <w:rPr>
                <w:b/>
                <w:sz w:val="20"/>
                <w:szCs w:val="20"/>
              </w:rPr>
              <w:t>ET décrire</w:t>
            </w:r>
            <w:r>
              <w:rPr>
                <w:sz w:val="20"/>
                <w:szCs w:val="20"/>
              </w:rPr>
              <w:t xml:space="preserve"> </w:t>
            </w:r>
            <w:r w:rsidRPr="003F4FF1">
              <w:rPr>
                <w:sz w:val="20"/>
                <w:szCs w:val="20"/>
              </w:rPr>
              <w:t xml:space="preserve">une régularité croissante </w:t>
            </w:r>
            <w:r>
              <w:rPr>
                <w:sz w:val="20"/>
                <w:szCs w:val="20"/>
              </w:rPr>
              <w:t>(</w:t>
            </w:r>
            <w:r w:rsidRPr="003F4FF1">
              <w:rPr>
                <w:sz w:val="20"/>
                <w:szCs w:val="20"/>
              </w:rPr>
              <w:t>de façon con</w:t>
            </w:r>
            <w:r>
              <w:rPr>
                <w:sz w:val="20"/>
                <w:szCs w:val="20"/>
              </w:rPr>
              <w:t>c</w:t>
            </w:r>
            <w:r w:rsidRPr="003F4FF1">
              <w:rPr>
                <w:sz w:val="20"/>
                <w:szCs w:val="20"/>
              </w:rPr>
              <w:t xml:space="preserve">rète, imagée </w:t>
            </w:r>
            <w:r w:rsidRPr="003F4FF1">
              <w:rPr>
                <w:b/>
                <w:sz w:val="20"/>
                <w:szCs w:val="20"/>
              </w:rPr>
              <w:t>OU</w:t>
            </w:r>
            <w:r w:rsidRPr="003F4FF1">
              <w:rPr>
                <w:sz w:val="20"/>
                <w:szCs w:val="20"/>
              </w:rPr>
              <w:t xml:space="preserve"> symbolique</w:t>
            </w:r>
            <w:r>
              <w:rPr>
                <w:sz w:val="20"/>
                <w:szCs w:val="20"/>
              </w:rPr>
              <w:t>)</w:t>
            </w:r>
            <w:r w:rsidRPr="003F4FF1">
              <w:rPr>
                <w:sz w:val="20"/>
                <w:szCs w:val="20"/>
              </w:rPr>
              <w:t xml:space="preserve"> à partir </w:t>
            </w:r>
            <w:r w:rsidRPr="003F4FF1">
              <w:rPr>
                <w:b/>
                <w:sz w:val="20"/>
                <w:szCs w:val="20"/>
              </w:rPr>
              <w:t>d’une règle donnée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05" w:type="dxa"/>
          </w:tcPr>
          <w:p w:rsidR="00643E3A" w:rsidRPr="003F4FF1" w:rsidRDefault="00643E3A" w:rsidP="00643E3A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3F4FF1">
              <w:rPr>
                <w:sz w:val="20"/>
                <w:szCs w:val="20"/>
              </w:rPr>
              <w:t xml:space="preserve">Je peux créer </w:t>
            </w:r>
            <w:r w:rsidRPr="00643E3A">
              <w:rPr>
                <w:b/>
                <w:sz w:val="20"/>
                <w:szCs w:val="20"/>
              </w:rPr>
              <w:t>ET</w:t>
            </w:r>
            <w:r w:rsidRPr="00643E3A">
              <w:rPr>
                <w:sz w:val="20"/>
                <w:szCs w:val="20"/>
              </w:rPr>
              <w:t xml:space="preserve"> décrire</w:t>
            </w:r>
            <w:r>
              <w:rPr>
                <w:sz w:val="20"/>
                <w:szCs w:val="20"/>
              </w:rPr>
              <w:t xml:space="preserve"> </w:t>
            </w:r>
            <w:r w:rsidRPr="003F4FF1">
              <w:rPr>
                <w:sz w:val="20"/>
                <w:szCs w:val="20"/>
              </w:rPr>
              <w:t xml:space="preserve">une régularité croissante de façon concrète, imagée ou symbolique </w:t>
            </w:r>
            <w:r w:rsidRPr="00643E3A">
              <w:rPr>
                <w:sz w:val="20"/>
                <w:szCs w:val="20"/>
              </w:rPr>
              <w:t xml:space="preserve">à partir </w:t>
            </w:r>
            <w:r w:rsidRPr="00643E3A">
              <w:rPr>
                <w:b/>
                <w:sz w:val="20"/>
                <w:szCs w:val="20"/>
              </w:rPr>
              <w:t>d’une règle que je choisie.</w:t>
            </w:r>
          </w:p>
        </w:tc>
      </w:tr>
      <w:tr w:rsidR="00643E3A" w:rsidRPr="000F2BAD" w:rsidTr="008B47C7">
        <w:trPr>
          <w:trHeight w:val="469"/>
        </w:trPr>
        <w:tc>
          <w:tcPr>
            <w:tcW w:w="3422" w:type="dxa"/>
            <w:vMerge/>
          </w:tcPr>
          <w:p w:rsidR="00643E3A" w:rsidRPr="003F4FF1" w:rsidRDefault="00643E3A" w:rsidP="00B3659E">
            <w:pPr>
              <w:rPr>
                <w:b/>
                <w:sz w:val="18"/>
                <w:szCs w:val="18"/>
              </w:rPr>
            </w:pPr>
          </w:p>
        </w:tc>
        <w:tc>
          <w:tcPr>
            <w:tcW w:w="2433" w:type="dxa"/>
          </w:tcPr>
          <w:p w:rsidR="00643E3A" w:rsidRPr="00643E3A" w:rsidRDefault="00643E3A" w:rsidP="00395FC1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643E3A">
              <w:rPr>
                <w:b/>
                <w:sz w:val="20"/>
                <w:szCs w:val="20"/>
              </w:rPr>
              <w:t>Avec de l’aide</w:t>
            </w:r>
            <w:r>
              <w:rPr>
                <w:sz w:val="20"/>
                <w:szCs w:val="20"/>
              </w:rPr>
              <w:t>, j</w:t>
            </w:r>
            <w:r w:rsidRPr="00643E3A">
              <w:rPr>
                <w:sz w:val="20"/>
                <w:szCs w:val="20"/>
              </w:rPr>
              <w:t xml:space="preserve">e peux </w:t>
            </w:r>
            <w:r>
              <w:rPr>
                <w:b/>
                <w:sz w:val="20"/>
                <w:szCs w:val="20"/>
              </w:rPr>
              <w:t>identifier</w:t>
            </w:r>
            <w:r w:rsidRPr="00643E3A">
              <w:rPr>
                <w:sz w:val="20"/>
                <w:szCs w:val="20"/>
              </w:rPr>
              <w:t xml:space="preserve"> les similitudes </w:t>
            </w:r>
            <w:r w:rsidRPr="00643E3A">
              <w:rPr>
                <w:b/>
                <w:sz w:val="20"/>
                <w:szCs w:val="20"/>
              </w:rPr>
              <w:t>ET</w:t>
            </w:r>
            <w:r w:rsidRPr="00643E3A">
              <w:rPr>
                <w:sz w:val="20"/>
                <w:szCs w:val="20"/>
              </w:rPr>
              <w:t xml:space="preserve"> les différences</w:t>
            </w:r>
            <w:r>
              <w:rPr>
                <w:sz w:val="20"/>
                <w:szCs w:val="20"/>
              </w:rPr>
              <w:t xml:space="preserve"> entre deux régularités</w:t>
            </w:r>
            <w:r w:rsidRPr="00643E3A">
              <w:rPr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643E3A" w:rsidRPr="00643E3A" w:rsidRDefault="00643E3A" w:rsidP="00643E3A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643E3A">
              <w:rPr>
                <w:sz w:val="20"/>
                <w:szCs w:val="20"/>
              </w:rPr>
              <w:t xml:space="preserve">Je peux </w:t>
            </w:r>
            <w:r>
              <w:rPr>
                <w:b/>
                <w:sz w:val="20"/>
                <w:szCs w:val="20"/>
              </w:rPr>
              <w:t>identifier</w:t>
            </w:r>
            <w:r w:rsidRPr="00643E3A">
              <w:rPr>
                <w:sz w:val="20"/>
                <w:szCs w:val="20"/>
              </w:rPr>
              <w:t xml:space="preserve"> les similitudes </w:t>
            </w:r>
            <w:r w:rsidRPr="00643E3A">
              <w:rPr>
                <w:b/>
                <w:sz w:val="20"/>
                <w:szCs w:val="20"/>
              </w:rPr>
              <w:t>ET</w:t>
            </w:r>
            <w:r w:rsidRPr="00643E3A">
              <w:rPr>
                <w:sz w:val="20"/>
                <w:szCs w:val="20"/>
              </w:rPr>
              <w:t xml:space="preserve"> les différences</w:t>
            </w:r>
            <w:r>
              <w:rPr>
                <w:sz w:val="20"/>
                <w:szCs w:val="20"/>
              </w:rPr>
              <w:t xml:space="preserve"> entre deux régularités</w:t>
            </w:r>
            <w:r w:rsidRPr="00643E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643E3A" w:rsidRPr="00643E3A" w:rsidRDefault="00643E3A" w:rsidP="00643E3A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643E3A">
              <w:rPr>
                <w:sz w:val="20"/>
                <w:szCs w:val="20"/>
              </w:rPr>
              <w:t xml:space="preserve">Je peux </w:t>
            </w:r>
            <w:r w:rsidRPr="00643E3A">
              <w:rPr>
                <w:b/>
                <w:sz w:val="20"/>
                <w:szCs w:val="20"/>
              </w:rPr>
              <w:t>décrire</w:t>
            </w:r>
            <w:r w:rsidRPr="00643E3A">
              <w:rPr>
                <w:sz w:val="20"/>
                <w:szCs w:val="20"/>
              </w:rPr>
              <w:t xml:space="preserve"> les similitudes </w:t>
            </w:r>
            <w:r w:rsidRPr="00643E3A">
              <w:rPr>
                <w:b/>
                <w:sz w:val="20"/>
                <w:szCs w:val="20"/>
              </w:rPr>
              <w:t>ET</w:t>
            </w:r>
            <w:r w:rsidRPr="00643E3A">
              <w:rPr>
                <w:sz w:val="20"/>
                <w:szCs w:val="20"/>
              </w:rPr>
              <w:t xml:space="preserve"> les différences</w:t>
            </w:r>
            <w:r>
              <w:rPr>
                <w:sz w:val="20"/>
                <w:szCs w:val="20"/>
              </w:rPr>
              <w:t xml:space="preserve"> entre deux régularités</w:t>
            </w:r>
            <w:r w:rsidRPr="00643E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705" w:type="dxa"/>
          </w:tcPr>
          <w:p w:rsidR="00643E3A" w:rsidRPr="00643E3A" w:rsidRDefault="00643E3A" w:rsidP="00643E3A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643E3A">
              <w:rPr>
                <w:sz w:val="20"/>
                <w:szCs w:val="20"/>
              </w:rPr>
              <w:t xml:space="preserve">Je peux </w:t>
            </w:r>
            <w:r w:rsidRPr="00643E3A">
              <w:rPr>
                <w:b/>
                <w:sz w:val="20"/>
                <w:szCs w:val="20"/>
              </w:rPr>
              <w:t>expliquer</w:t>
            </w:r>
            <w:r w:rsidRPr="00643E3A">
              <w:rPr>
                <w:sz w:val="20"/>
                <w:szCs w:val="20"/>
              </w:rPr>
              <w:t xml:space="preserve"> les similitudes </w:t>
            </w:r>
            <w:r w:rsidRPr="00643E3A">
              <w:rPr>
                <w:b/>
                <w:sz w:val="20"/>
                <w:szCs w:val="20"/>
              </w:rPr>
              <w:t>ET</w:t>
            </w:r>
            <w:r w:rsidRPr="00643E3A">
              <w:rPr>
                <w:sz w:val="20"/>
                <w:szCs w:val="20"/>
              </w:rPr>
              <w:t xml:space="preserve"> les différences</w:t>
            </w:r>
            <w:r>
              <w:rPr>
                <w:sz w:val="20"/>
                <w:szCs w:val="20"/>
              </w:rPr>
              <w:t xml:space="preserve"> entre deux régularités, </w:t>
            </w:r>
            <w:r w:rsidRPr="00643E3A">
              <w:rPr>
                <w:b/>
                <w:sz w:val="20"/>
                <w:szCs w:val="20"/>
              </w:rPr>
              <w:t>y compris les régularités décroissantes</w:t>
            </w:r>
            <w:r w:rsidRPr="00643E3A">
              <w:rPr>
                <w:sz w:val="20"/>
                <w:szCs w:val="20"/>
              </w:rPr>
              <w:t>.</w:t>
            </w:r>
          </w:p>
        </w:tc>
      </w:tr>
      <w:tr w:rsidR="00643E3A" w:rsidRPr="000F2BAD" w:rsidTr="008B47C7">
        <w:trPr>
          <w:trHeight w:val="469"/>
        </w:trPr>
        <w:tc>
          <w:tcPr>
            <w:tcW w:w="3422" w:type="dxa"/>
            <w:vMerge/>
          </w:tcPr>
          <w:p w:rsidR="00643E3A" w:rsidRPr="003F4FF1" w:rsidRDefault="00643E3A" w:rsidP="00643E3A">
            <w:pPr>
              <w:rPr>
                <w:b/>
                <w:sz w:val="18"/>
                <w:szCs w:val="18"/>
              </w:rPr>
            </w:pPr>
          </w:p>
        </w:tc>
        <w:tc>
          <w:tcPr>
            <w:tcW w:w="2433" w:type="dxa"/>
          </w:tcPr>
          <w:p w:rsidR="00643E3A" w:rsidRPr="00643E3A" w:rsidRDefault="00643E3A" w:rsidP="00643E3A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b/>
                <w:sz w:val="20"/>
                <w:szCs w:val="20"/>
              </w:rPr>
            </w:pPr>
            <w:r w:rsidRPr="000C567C">
              <w:rPr>
                <w:sz w:val="20"/>
                <w:szCs w:val="20"/>
              </w:rPr>
              <w:t xml:space="preserve">Je </w:t>
            </w:r>
            <w:r w:rsidRPr="000C567C">
              <w:rPr>
                <w:b/>
                <w:sz w:val="20"/>
                <w:szCs w:val="20"/>
              </w:rPr>
              <w:t xml:space="preserve">peux </w:t>
            </w:r>
            <w:r>
              <w:rPr>
                <w:b/>
                <w:sz w:val="20"/>
                <w:szCs w:val="20"/>
              </w:rPr>
              <w:t xml:space="preserve">représenter le contexte de problèmes </w:t>
            </w:r>
            <w:r w:rsidRPr="000C567C">
              <w:rPr>
                <w:sz w:val="20"/>
                <w:szCs w:val="20"/>
              </w:rPr>
              <w:t xml:space="preserve">portant sur </w:t>
            </w:r>
            <w:r>
              <w:rPr>
                <w:b/>
                <w:sz w:val="20"/>
                <w:szCs w:val="20"/>
              </w:rPr>
              <w:t>les régularités croissantes.</w:t>
            </w:r>
          </w:p>
        </w:tc>
        <w:tc>
          <w:tcPr>
            <w:tcW w:w="2434" w:type="dxa"/>
          </w:tcPr>
          <w:p w:rsidR="00643E3A" w:rsidRPr="000C567C" w:rsidRDefault="00643E3A" w:rsidP="00643E3A">
            <w:pPr>
              <w:pStyle w:val="ListParagraph"/>
              <w:numPr>
                <w:ilvl w:val="0"/>
                <w:numId w:val="34"/>
              </w:numPr>
              <w:ind w:left="178" w:hanging="180"/>
              <w:rPr>
                <w:sz w:val="20"/>
                <w:szCs w:val="20"/>
              </w:rPr>
            </w:pPr>
            <w:r w:rsidRPr="000C567C">
              <w:rPr>
                <w:sz w:val="20"/>
                <w:szCs w:val="20"/>
              </w:rPr>
              <w:t xml:space="preserve">Je </w:t>
            </w:r>
            <w:r w:rsidRPr="000C567C">
              <w:rPr>
                <w:b/>
                <w:sz w:val="20"/>
                <w:szCs w:val="20"/>
              </w:rPr>
              <w:t xml:space="preserve">peux </w:t>
            </w:r>
            <w:r>
              <w:rPr>
                <w:b/>
                <w:sz w:val="20"/>
                <w:szCs w:val="20"/>
              </w:rPr>
              <w:t xml:space="preserve">représenter le contexte de problèmes </w:t>
            </w:r>
            <w:r w:rsidRPr="000C567C">
              <w:rPr>
                <w:sz w:val="20"/>
                <w:szCs w:val="20"/>
              </w:rPr>
              <w:t xml:space="preserve">portant sur </w:t>
            </w:r>
            <w:r>
              <w:rPr>
                <w:b/>
                <w:sz w:val="20"/>
                <w:szCs w:val="20"/>
              </w:rPr>
              <w:t xml:space="preserve">les régularités croissantes,  </w:t>
            </w:r>
            <w:r w:rsidRPr="000C567C">
              <w:rPr>
                <w:sz w:val="20"/>
                <w:szCs w:val="20"/>
              </w:rPr>
              <w:t xml:space="preserve"> </w:t>
            </w:r>
            <w:r w:rsidRPr="005154AD">
              <w:rPr>
                <w:b/>
                <w:sz w:val="20"/>
                <w:szCs w:val="20"/>
              </w:rPr>
              <w:t>ET approcher une solution</w:t>
            </w:r>
            <w:r w:rsidRPr="000C567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643E3A" w:rsidRPr="00643E3A" w:rsidRDefault="00643E3A" w:rsidP="00643E3A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643E3A">
              <w:rPr>
                <w:b/>
                <w:sz w:val="20"/>
                <w:szCs w:val="20"/>
              </w:rPr>
              <w:t>résoudre des problèmes</w:t>
            </w:r>
            <w:r>
              <w:rPr>
                <w:sz w:val="20"/>
                <w:szCs w:val="20"/>
              </w:rPr>
              <w:t xml:space="preserve"> portant sur des régularités croissantes.</w:t>
            </w:r>
          </w:p>
        </w:tc>
        <w:tc>
          <w:tcPr>
            <w:tcW w:w="2705" w:type="dxa"/>
          </w:tcPr>
          <w:p w:rsidR="00643E3A" w:rsidRPr="00643E3A" w:rsidRDefault="00643E3A" w:rsidP="00643E3A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643E3A">
              <w:rPr>
                <w:b/>
                <w:sz w:val="20"/>
                <w:szCs w:val="20"/>
              </w:rPr>
              <w:t>créer</w:t>
            </w:r>
            <w:r>
              <w:rPr>
                <w:sz w:val="20"/>
                <w:szCs w:val="20"/>
              </w:rPr>
              <w:t xml:space="preserve"> </w:t>
            </w:r>
            <w:r w:rsidRPr="00643E3A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</w:t>
            </w:r>
            <w:r w:rsidRPr="00643E3A">
              <w:rPr>
                <w:sz w:val="20"/>
                <w:szCs w:val="20"/>
              </w:rPr>
              <w:t>résoudre des problèmes p</w:t>
            </w:r>
            <w:r>
              <w:rPr>
                <w:sz w:val="20"/>
                <w:szCs w:val="20"/>
              </w:rPr>
              <w:t>ortant sur des régularités croissantes.</w:t>
            </w:r>
          </w:p>
        </w:tc>
      </w:tr>
      <w:tr w:rsidR="003A230D" w:rsidRPr="003A230D" w:rsidTr="008961EA">
        <w:trPr>
          <w:trHeight w:val="1331"/>
        </w:trPr>
        <w:tc>
          <w:tcPr>
            <w:tcW w:w="3422" w:type="dxa"/>
            <w:vMerge w:val="restart"/>
          </w:tcPr>
          <w:p w:rsidR="003A230D" w:rsidRPr="009E7B32" w:rsidRDefault="003A230D" w:rsidP="003A230D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9E7B3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lastRenderedPageBreak/>
              <w:t>3RR.2</w:t>
            </w:r>
          </w:p>
          <w:p w:rsidR="003A230D" w:rsidRPr="009E7B32" w:rsidRDefault="003A230D" w:rsidP="003A230D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9E7B3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 xml:space="preserve">Démontrer à l’aide de matériel de manipulation, de diagrammes, de sons et d’actions une compréhension de la notion de régularité décroissante (numérique jusqu’ à 1 000 et non numérique), y compris : </w:t>
            </w:r>
          </w:p>
          <w:p w:rsidR="003A230D" w:rsidRPr="009E7B32" w:rsidRDefault="003A230D" w:rsidP="003A230D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</w:pPr>
            <w:proofErr w:type="spellStart"/>
            <w:r w:rsidRPr="009E7B3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>décrire</w:t>
            </w:r>
            <w:proofErr w:type="spellEnd"/>
            <w:r w:rsidRPr="009E7B3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; </w:t>
            </w:r>
          </w:p>
          <w:p w:rsidR="003A230D" w:rsidRPr="009E7B32" w:rsidRDefault="003A230D" w:rsidP="003A230D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</w:pPr>
            <w:r w:rsidRPr="009E7B3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prolonger; </w:t>
            </w:r>
          </w:p>
          <w:p w:rsidR="003A230D" w:rsidRPr="009E7B32" w:rsidRDefault="003A230D" w:rsidP="003A230D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</w:pPr>
            <w:r w:rsidRPr="009E7B3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comparer; </w:t>
            </w:r>
          </w:p>
          <w:p w:rsidR="003A230D" w:rsidRPr="009E7B32" w:rsidRDefault="003A230D" w:rsidP="003A230D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</w:pPr>
            <w:proofErr w:type="spellStart"/>
            <w:r w:rsidRPr="009E7B3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>créer</w:t>
            </w:r>
            <w:proofErr w:type="spellEnd"/>
            <w:r w:rsidRPr="009E7B3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; </w:t>
            </w:r>
          </w:p>
          <w:p w:rsidR="003A230D" w:rsidRPr="009E7B32" w:rsidRDefault="003A230D" w:rsidP="003A230D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</w:pPr>
            <w:proofErr w:type="spellStart"/>
            <w:r w:rsidRPr="009E7B3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>résoudre</w:t>
            </w:r>
            <w:proofErr w:type="spellEnd"/>
            <w:r w:rsidRPr="009E7B3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 des </w:t>
            </w:r>
            <w:proofErr w:type="spellStart"/>
            <w:r w:rsidRPr="009E7B3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>problèmes</w:t>
            </w:r>
            <w:proofErr w:type="spellEnd"/>
            <w:r w:rsidRPr="009E7B3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 </w:t>
            </w:r>
            <w:proofErr w:type="spellStart"/>
            <w:r w:rsidRPr="009E7B3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>connexes</w:t>
            </w:r>
            <w:proofErr w:type="spellEnd"/>
            <w:r w:rsidRPr="009E7B3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  <w:t xml:space="preserve">. </w:t>
            </w:r>
          </w:p>
          <w:p w:rsidR="003A230D" w:rsidRPr="003A230D" w:rsidRDefault="003A230D" w:rsidP="003A230D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 w:eastAsia="en-CA"/>
              </w:rPr>
            </w:pPr>
          </w:p>
        </w:tc>
        <w:tc>
          <w:tcPr>
            <w:tcW w:w="2433" w:type="dxa"/>
          </w:tcPr>
          <w:p w:rsidR="003A230D" w:rsidRPr="00AC7476" w:rsidRDefault="003A230D" w:rsidP="003A230D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AC7476">
              <w:rPr>
                <w:b/>
                <w:sz w:val="20"/>
                <w:szCs w:val="20"/>
              </w:rPr>
              <w:lastRenderedPageBreak/>
              <w:t>Avec de l’aide</w:t>
            </w:r>
            <w:r w:rsidRPr="00AC7476">
              <w:rPr>
                <w:sz w:val="20"/>
                <w:szCs w:val="20"/>
              </w:rPr>
              <w:t xml:space="preserve">, je peux identifier des régularités </w:t>
            </w:r>
            <w:r>
              <w:rPr>
                <w:sz w:val="20"/>
                <w:szCs w:val="20"/>
              </w:rPr>
              <w:t>décroissantes</w:t>
            </w:r>
            <w:r w:rsidRPr="00AC7476">
              <w:rPr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3A230D" w:rsidRPr="00AC7476" w:rsidRDefault="003A230D" w:rsidP="003A230D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AC7476">
              <w:rPr>
                <w:sz w:val="20"/>
                <w:szCs w:val="20"/>
              </w:rPr>
              <w:t xml:space="preserve">Je peux </w:t>
            </w:r>
            <w:r w:rsidRPr="00AC7476">
              <w:rPr>
                <w:b/>
                <w:sz w:val="20"/>
                <w:szCs w:val="20"/>
              </w:rPr>
              <w:t>identifier</w:t>
            </w:r>
            <w:r w:rsidRPr="00AC7476">
              <w:rPr>
                <w:sz w:val="20"/>
                <w:szCs w:val="20"/>
              </w:rPr>
              <w:t xml:space="preserve"> des régularités </w:t>
            </w:r>
            <w:r>
              <w:rPr>
                <w:sz w:val="20"/>
                <w:szCs w:val="20"/>
              </w:rPr>
              <w:t>décroissantes</w:t>
            </w:r>
            <w:r w:rsidRPr="00AC7476">
              <w:rPr>
                <w:sz w:val="20"/>
                <w:szCs w:val="20"/>
              </w:rPr>
              <w:t>.</w:t>
            </w:r>
          </w:p>
          <w:p w:rsidR="003A230D" w:rsidRPr="00AC7476" w:rsidRDefault="003A230D" w:rsidP="003A230D">
            <w:pPr>
              <w:pStyle w:val="ListParagraph"/>
              <w:ind w:left="268"/>
              <w:rPr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3A230D" w:rsidRPr="00AC7476" w:rsidRDefault="003A230D" w:rsidP="003A230D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AC7476">
              <w:rPr>
                <w:sz w:val="20"/>
                <w:szCs w:val="20"/>
              </w:rPr>
              <w:t xml:space="preserve">e peux </w:t>
            </w:r>
            <w:r w:rsidRPr="00AC7476">
              <w:rPr>
                <w:b/>
                <w:sz w:val="20"/>
                <w:szCs w:val="20"/>
              </w:rPr>
              <w:t>décrire</w:t>
            </w:r>
            <w:r>
              <w:rPr>
                <w:sz w:val="20"/>
                <w:szCs w:val="20"/>
              </w:rPr>
              <w:t xml:space="preserve"> des régul</w:t>
            </w:r>
            <w:r w:rsidRPr="00AC7476">
              <w:rPr>
                <w:sz w:val="20"/>
                <w:szCs w:val="20"/>
              </w:rPr>
              <w:t xml:space="preserve">arités </w:t>
            </w:r>
            <w:r w:rsidRPr="003A230D">
              <w:rPr>
                <w:b/>
                <w:sz w:val="20"/>
                <w:szCs w:val="20"/>
              </w:rPr>
              <w:t>décroissantes</w:t>
            </w:r>
            <w:r>
              <w:rPr>
                <w:sz w:val="20"/>
                <w:szCs w:val="20"/>
              </w:rPr>
              <w:t xml:space="preserve"> à l’oral</w:t>
            </w:r>
            <w:r w:rsidRPr="00AC7476">
              <w:rPr>
                <w:sz w:val="20"/>
                <w:szCs w:val="20"/>
              </w:rPr>
              <w:t>.</w:t>
            </w:r>
          </w:p>
        </w:tc>
        <w:tc>
          <w:tcPr>
            <w:tcW w:w="2705" w:type="dxa"/>
          </w:tcPr>
          <w:p w:rsidR="003A230D" w:rsidRPr="00AC7476" w:rsidRDefault="003A230D" w:rsidP="003A230D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AC7476">
              <w:rPr>
                <w:sz w:val="20"/>
                <w:szCs w:val="20"/>
              </w:rPr>
              <w:t xml:space="preserve">Je peux </w:t>
            </w:r>
            <w:r w:rsidRPr="00AC7476">
              <w:rPr>
                <w:b/>
                <w:sz w:val="20"/>
                <w:szCs w:val="20"/>
              </w:rPr>
              <w:t xml:space="preserve">décrire à l’oral la règle de régularités </w:t>
            </w:r>
            <w:r w:rsidRPr="003A230D">
              <w:rPr>
                <w:b/>
                <w:sz w:val="20"/>
                <w:szCs w:val="20"/>
              </w:rPr>
              <w:t>décroissantes</w:t>
            </w:r>
            <w:r w:rsidRPr="00AC7476">
              <w:rPr>
                <w:b/>
                <w:sz w:val="20"/>
                <w:szCs w:val="20"/>
              </w:rPr>
              <w:t>.</w:t>
            </w:r>
          </w:p>
        </w:tc>
      </w:tr>
      <w:tr w:rsidR="003A230D" w:rsidRPr="003A230D" w:rsidTr="008961EA">
        <w:trPr>
          <w:trHeight w:val="1331"/>
        </w:trPr>
        <w:tc>
          <w:tcPr>
            <w:tcW w:w="3422" w:type="dxa"/>
            <w:vMerge/>
          </w:tcPr>
          <w:p w:rsidR="003A230D" w:rsidRPr="003A230D" w:rsidRDefault="003A230D" w:rsidP="003A230D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</w:p>
        </w:tc>
        <w:tc>
          <w:tcPr>
            <w:tcW w:w="2433" w:type="dxa"/>
          </w:tcPr>
          <w:p w:rsidR="003A230D" w:rsidRPr="0013051B" w:rsidRDefault="003A230D" w:rsidP="003A230D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AC7476">
              <w:rPr>
                <w:sz w:val="20"/>
                <w:szCs w:val="20"/>
              </w:rPr>
              <w:t xml:space="preserve">Je peux </w:t>
            </w:r>
            <w:r w:rsidRPr="00AC7476">
              <w:rPr>
                <w:b/>
                <w:sz w:val="20"/>
                <w:szCs w:val="20"/>
              </w:rPr>
              <w:t xml:space="preserve">prolonger des régularités </w:t>
            </w:r>
            <w:r w:rsidRPr="003A230D">
              <w:rPr>
                <w:b/>
                <w:sz w:val="20"/>
                <w:szCs w:val="20"/>
              </w:rPr>
              <w:t>décroissantes</w:t>
            </w:r>
            <w:r>
              <w:rPr>
                <w:b/>
                <w:sz w:val="20"/>
                <w:szCs w:val="20"/>
              </w:rPr>
              <w:t xml:space="preserve"> de deux termes.</w:t>
            </w:r>
            <w:r w:rsidRPr="001305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</w:tcPr>
          <w:p w:rsidR="003A230D" w:rsidRPr="00AC7476" w:rsidRDefault="003A230D" w:rsidP="003A230D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13051B">
              <w:rPr>
                <w:sz w:val="20"/>
                <w:szCs w:val="20"/>
              </w:rPr>
              <w:t xml:space="preserve">Je peux </w:t>
            </w:r>
            <w:r w:rsidRPr="0013051B">
              <w:rPr>
                <w:b/>
                <w:sz w:val="20"/>
                <w:szCs w:val="20"/>
              </w:rPr>
              <w:t xml:space="preserve">prolonger des régularités </w:t>
            </w:r>
            <w:r w:rsidRPr="003A230D">
              <w:rPr>
                <w:b/>
                <w:sz w:val="20"/>
                <w:szCs w:val="20"/>
              </w:rPr>
              <w:t>décroissantes</w:t>
            </w:r>
            <w:r w:rsidRPr="0013051B">
              <w:rPr>
                <w:b/>
                <w:sz w:val="20"/>
                <w:szCs w:val="20"/>
              </w:rPr>
              <w:t xml:space="preserve"> d’au moins trois termes.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A230D" w:rsidRPr="0013051B" w:rsidRDefault="003A230D" w:rsidP="003A230D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13051B">
              <w:rPr>
                <w:sz w:val="20"/>
                <w:szCs w:val="20"/>
              </w:rPr>
              <w:t xml:space="preserve">Je peux prolonger des régularités </w:t>
            </w:r>
            <w:r w:rsidRPr="003A230D">
              <w:rPr>
                <w:b/>
                <w:sz w:val="20"/>
                <w:szCs w:val="20"/>
              </w:rPr>
              <w:t>décroissantes</w:t>
            </w:r>
            <w:r w:rsidRPr="0013051B">
              <w:rPr>
                <w:sz w:val="20"/>
                <w:szCs w:val="20"/>
              </w:rPr>
              <w:t xml:space="preserve"> d’au moins trois termes</w:t>
            </w:r>
            <w:r>
              <w:rPr>
                <w:b/>
                <w:sz w:val="20"/>
                <w:szCs w:val="20"/>
              </w:rPr>
              <w:t>, et expliquer ma stratégie.</w:t>
            </w:r>
          </w:p>
        </w:tc>
        <w:tc>
          <w:tcPr>
            <w:tcW w:w="2705" w:type="dxa"/>
          </w:tcPr>
          <w:p w:rsidR="003A230D" w:rsidRPr="0013051B" w:rsidRDefault="003A230D" w:rsidP="003A230D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13051B">
              <w:rPr>
                <w:sz w:val="20"/>
                <w:szCs w:val="20"/>
              </w:rPr>
              <w:t xml:space="preserve">Je peux prolonger des régularités </w:t>
            </w:r>
            <w:r>
              <w:rPr>
                <w:sz w:val="20"/>
                <w:szCs w:val="20"/>
              </w:rPr>
              <w:t xml:space="preserve">décroissantes de </w:t>
            </w:r>
            <w:r w:rsidRPr="0013051B">
              <w:rPr>
                <w:b/>
                <w:sz w:val="20"/>
                <w:szCs w:val="20"/>
              </w:rPr>
              <w:t>plus de trois termes</w:t>
            </w:r>
            <w:r>
              <w:rPr>
                <w:b/>
                <w:sz w:val="20"/>
                <w:szCs w:val="20"/>
              </w:rPr>
              <w:t>, et expliquer ma stratégie.</w:t>
            </w:r>
          </w:p>
        </w:tc>
      </w:tr>
      <w:tr w:rsidR="003A230D" w:rsidRPr="003A230D" w:rsidTr="008961EA">
        <w:trPr>
          <w:trHeight w:val="1331"/>
        </w:trPr>
        <w:tc>
          <w:tcPr>
            <w:tcW w:w="3422" w:type="dxa"/>
            <w:vMerge/>
          </w:tcPr>
          <w:p w:rsidR="003A230D" w:rsidRPr="003A230D" w:rsidRDefault="003A230D" w:rsidP="003A230D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</w:p>
        </w:tc>
        <w:tc>
          <w:tcPr>
            <w:tcW w:w="2433" w:type="dxa"/>
          </w:tcPr>
          <w:p w:rsidR="003A230D" w:rsidRPr="003F4FF1" w:rsidRDefault="003A230D" w:rsidP="003A230D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3F4FF1">
              <w:rPr>
                <w:b/>
                <w:sz w:val="20"/>
                <w:szCs w:val="20"/>
              </w:rPr>
              <w:t>Avec de l’aide</w:t>
            </w:r>
            <w:r>
              <w:rPr>
                <w:sz w:val="20"/>
                <w:szCs w:val="20"/>
              </w:rPr>
              <w:t>, j</w:t>
            </w:r>
            <w:r w:rsidRPr="003F4FF1">
              <w:rPr>
                <w:sz w:val="20"/>
                <w:szCs w:val="20"/>
              </w:rPr>
              <w:t xml:space="preserve">e peux créer une régularité </w:t>
            </w:r>
            <w:r>
              <w:rPr>
                <w:sz w:val="20"/>
                <w:szCs w:val="20"/>
              </w:rPr>
              <w:t>décroissante (</w:t>
            </w:r>
            <w:r w:rsidRPr="003F4FF1">
              <w:rPr>
                <w:sz w:val="20"/>
                <w:szCs w:val="20"/>
              </w:rPr>
              <w:t>de façon con</w:t>
            </w:r>
            <w:r>
              <w:rPr>
                <w:sz w:val="20"/>
                <w:szCs w:val="20"/>
              </w:rPr>
              <w:t>c</w:t>
            </w:r>
            <w:r w:rsidRPr="003F4FF1">
              <w:rPr>
                <w:sz w:val="20"/>
                <w:szCs w:val="20"/>
              </w:rPr>
              <w:t>rète, imagée OU symbolique</w:t>
            </w:r>
            <w:r>
              <w:rPr>
                <w:sz w:val="20"/>
                <w:szCs w:val="20"/>
              </w:rPr>
              <w:t>)</w:t>
            </w:r>
            <w:r w:rsidRPr="003F4FF1">
              <w:rPr>
                <w:sz w:val="20"/>
                <w:szCs w:val="20"/>
              </w:rPr>
              <w:t xml:space="preserve"> à partir d’une règle donnée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3A230D" w:rsidRPr="003F4FF1" w:rsidRDefault="003A230D" w:rsidP="003A230D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3F4FF1">
              <w:rPr>
                <w:sz w:val="20"/>
                <w:szCs w:val="20"/>
              </w:rPr>
              <w:t xml:space="preserve">Je peux créer une régularité </w:t>
            </w:r>
            <w:r>
              <w:rPr>
                <w:sz w:val="20"/>
                <w:szCs w:val="20"/>
              </w:rPr>
              <w:t>décroissante (</w:t>
            </w:r>
            <w:r w:rsidRPr="003F4FF1">
              <w:rPr>
                <w:sz w:val="20"/>
                <w:szCs w:val="20"/>
              </w:rPr>
              <w:t>de façon con</w:t>
            </w:r>
            <w:r>
              <w:rPr>
                <w:sz w:val="20"/>
                <w:szCs w:val="20"/>
              </w:rPr>
              <w:t>c</w:t>
            </w:r>
            <w:r w:rsidRPr="003F4FF1">
              <w:rPr>
                <w:sz w:val="20"/>
                <w:szCs w:val="20"/>
              </w:rPr>
              <w:t xml:space="preserve">rète, imagée </w:t>
            </w:r>
            <w:r w:rsidRPr="003F4FF1">
              <w:rPr>
                <w:b/>
                <w:sz w:val="20"/>
                <w:szCs w:val="20"/>
              </w:rPr>
              <w:t>OU</w:t>
            </w:r>
            <w:r w:rsidRPr="003F4FF1">
              <w:rPr>
                <w:sz w:val="20"/>
                <w:szCs w:val="20"/>
              </w:rPr>
              <w:t xml:space="preserve"> symbolique</w:t>
            </w:r>
            <w:r>
              <w:rPr>
                <w:sz w:val="20"/>
                <w:szCs w:val="20"/>
              </w:rPr>
              <w:t>)</w:t>
            </w:r>
            <w:r w:rsidRPr="003F4FF1">
              <w:rPr>
                <w:sz w:val="20"/>
                <w:szCs w:val="20"/>
              </w:rPr>
              <w:t xml:space="preserve"> à partir </w:t>
            </w:r>
            <w:r w:rsidRPr="003F4FF1">
              <w:rPr>
                <w:b/>
                <w:sz w:val="20"/>
                <w:szCs w:val="20"/>
              </w:rPr>
              <w:t>d’une règle donnée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A230D" w:rsidRPr="003F4FF1" w:rsidRDefault="003A230D" w:rsidP="003A230D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3F4FF1">
              <w:rPr>
                <w:sz w:val="20"/>
                <w:szCs w:val="20"/>
              </w:rPr>
              <w:t xml:space="preserve">Je peux créer </w:t>
            </w:r>
            <w:r w:rsidRPr="003F4FF1">
              <w:rPr>
                <w:b/>
                <w:sz w:val="20"/>
                <w:szCs w:val="20"/>
              </w:rPr>
              <w:t>ET décrire</w:t>
            </w:r>
            <w:r>
              <w:rPr>
                <w:sz w:val="20"/>
                <w:szCs w:val="20"/>
              </w:rPr>
              <w:t xml:space="preserve"> </w:t>
            </w:r>
            <w:r w:rsidRPr="003F4FF1">
              <w:rPr>
                <w:sz w:val="20"/>
                <w:szCs w:val="20"/>
              </w:rPr>
              <w:t xml:space="preserve">une régularité </w:t>
            </w:r>
            <w:r>
              <w:rPr>
                <w:sz w:val="20"/>
                <w:szCs w:val="20"/>
              </w:rPr>
              <w:t>décroissante (</w:t>
            </w:r>
            <w:r w:rsidRPr="003F4FF1">
              <w:rPr>
                <w:sz w:val="20"/>
                <w:szCs w:val="20"/>
              </w:rPr>
              <w:t>de façon con</w:t>
            </w:r>
            <w:r>
              <w:rPr>
                <w:sz w:val="20"/>
                <w:szCs w:val="20"/>
              </w:rPr>
              <w:t>c</w:t>
            </w:r>
            <w:r w:rsidRPr="003F4FF1">
              <w:rPr>
                <w:sz w:val="20"/>
                <w:szCs w:val="20"/>
              </w:rPr>
              <w:t xml:space="preserve">rète, imagée </w:t>
            </w:r>
            <w:r w:rsidRPr="003F4FF1">
              <w:rPr>
                <w:b/>
                <w:sz w:val="20"/>
                <w:szCs w:val="20"/>
              </w:rPr>
              <w:t>OU</w:t>
            </w:r>
            <w:r w:rsidRPr="003F4FF1">
              <w:rPr>
                <w:sz w:val="20"/>
                <w:szCs w:val="20"/>
              </w:rPr>
              <w:t xml:space="preserve"> symbolique</w:t>
            </w:r>
            <w:r>
              <w:rPr>
                <w:sz w:val="20"/>
                <w:szCs w:val="20"/>
              </w:rPr>
              <w:t>)</w:t>
            </w:r>
            <w:r w:rsidRPr="003F4FF1">
              <w:rPr>
                <w:sz w:val="20"/>
                <w:szCs w:val="20"/>
              </w:rPr>
              <w:t xml:space="preserve"> à partir </w:t>
            </w:r>
            <w:r w:rsidRPr="003F4FF1">
              <w:rPr>
                <w:b/>
                <w:sz w:val="20"/>
                <w:szCs w:val="20"/>
              </w:rPr>
              <w:t>d’une règle donnée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05" w:type="dxa"/>
          </w:tcPr>
          <w:p w:rsidR="003A230D" w:rsidRPr="003F4FF1" w:rsidRDefault="003A230D" w:rsidP="003A230D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3F4FF1">
              <w:rPr>
                <w:sz w:val="20"/>
                <w:szCs w:val="20"/>
              </w:rPr>
              <w:t xml:space="preserve">Je peux créer </w:t>
            </w:r>
            <w:r w:rsidRPr="00643E3A">
              <w:rPr>
                <w:b/>
                <w:sz w:val="20"/>
                <w:szCs w:val="20"/>
              </w:rPr>
              <w:t>ET</w:t>
            </w:r>
            <w:r w:rsidRPr="00643E3A">
              <w:rPr>
                <w:sz w:val="20"/>
                <w:szCs w:val="20"/>
              </w:rPr>
              <w:t xml:space="preserve"> décrire</w:t>
            </w:r>
            <w:r>
              <w:rPr>
                <w:sz w:val="20"/>
                <w:szCs w:val="20"/>
              </w:rPr>
              <w:t xml:space="preserve"> </w:t>
            </w:r>
            <w:r w:rsidRPr="003F4FF1">
              <w:rPr>
                <w:sz w:val="20"/>
                <w:szCs w:val="20"/>
              </w:rPr>
              <w:t xml:space="preserve">une régularité </w:t>
            </w:r>
            <w:r>
              <w:rPr>
                <w:sz w:val="20"/>
                <w:szCs w:val="20"/>
              </w:rPr>
              <w:t xml:space="preserve">décroissante </w:t>
            </w:r>
            <w:r w:rsidRPr="003F4FF1">
              <w:rPr>
                <w:sz w:val="20"/>
                <w:szCs w:val="20"/>
              </w:rPr>
              <w:t xml:space="preserve">de façon concrète, imagée ou symbolique </w:t>
            </w:r>
            <w:r w:rsidRPr="00643E3A">
              <w:rPr>
                <w:sz w:val="20"/>
                <w:szCs w:val="20"/>
              </w:rPr>
              <w:t xml:space="preserve">à partir </w:t>
            </w:r>
            <w:r w:rsidRPr="00643E3A">
              <w:rPr>
                <w:b/>
                <w:sz w:val="20"/>
                <w:szCs w:val="20"/>
              </w:rPr>
              <w:t>d’une règle que je choisie.</w:t>
            </w:r>
          </w:p>
        </w:tc>
      </w:tr>
      <w:tr w:rsidR="003A230D" w:rsidRPr="003A230D" w:rsidTr="008961EA">
        <w:trPr>
          <w:trHeight w:val="1331"/>
        </w:trPr>
        <w:tc>
          <w:tcPr>
            <w:tcW w:w="3422" w:type="dxa"/>
            <w:vMerge/>
          </w:tcPr>
          <w:p w:rsidR="003A230D" w:rsidRPr="003A230D" w:rsidRDefault="003A230D" w:rsidP="003A230D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</w:p>
        </w:tc>
        <w:tc>
          <w:tcPr>
            <w:tcW w:w="2433" w:type="dxa"/>
          </w:tcPr>
          <w:p w:rsidR="003A230D" w:rsidRPr="00643E3A" w:rsidRDefault="003A230D" w:rsidP="003A230D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643E3A">
              <w:rPr>
                <w:b/>
                <w:sz w:val="20"/>
                <w:szCs w:val="20"/>
              </w:rPr>
              <w:t>Avec de l’aide</w:t>
            </w:r>
            <w:r>
              <w:rPr>
                <w:sz w:val="20"/>
                <w:szCs w:val="20"/>
              </w:rPr>
              <w:t>, j</w:t>
            </w:r>
            <w:r w:rsidRPr="00643E3A">
              <w:rPr>
                <w:sz w:val="20"/>
                <w:szCs w:val="20"/>
              </w:rPr>
              <w:t xml:space="preserve">e peux </w:t>
            </w:r>
            <w:r>
              <w:rPr>
                <w:b/>
                <w:sz w:val="20"/>
                <w:szCs w:val="20"/>
              </w:rPr>
              <w:t>identifier</w:t>
            </w:r>
            <w:r w:rsidRPr="00643E3A">
              <w:rPr>
                <w:sz w:val="20"/>
                <w:szCs w:val="20"/>
              </w:rPr>
              <w:t xml:space="preserve"> les similitudes </w:t>
            </w:r>
            <w:r w:rsidRPr="00643E3A">
              <w:rPr>
                <w:b/>
                <w:sz w:val="20"/>
                <w:szCs w:val="20"/>
              </w:rPr>
              <w:t>ET</w:t>
            </w:r>
            <w:r w:rsidRPr="00643E3A">
              <w:rPr>
                <w:sz w:val="20"/>
                <w:szCs w:val="20"/>
              </w:rPr>
              <w:t xml:space="preserve"> les différences</w:t>
            </w:r>
            <w:r>
              <w:rPr>
                <w:sz w:val="20"/>
                <w:szCs w:val="20"/>
              </w:rPr>
              <w:t xml:space="preserve"> entre deux régularités</w:t>
            </w:r>
            <w:r w:rsidRPr="00643E3A">
              <w:rPr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3A230D" w:rsidRPr="00643E3A" w:rsidRDefault="003A230D" w:rsidP="003A230D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643E3A">
              <w:rPr>
                <w:sz w:val="20"/>
                <w:szCs w:val="20"/>
              </w:rPr>
              <w:t xml:space="preserve">Je peux </w:t>
            </w:r>
            <w:r>
              <w:rPr>
                <w:b/>
                <w:sz w:val="20"/>
                <w:szCs w:val="20"/>
              </w:rPr>
              <w:t>identifier</w:t>
            </w:r>
            <w:r w:rsidRPr="00643E3A">
              <w:rPr>
                <w:sz w:val="20"/>
                <w:szCs w:val="20"/>
              </w:rPr>
              <w:t xml:space="preserve"> les similitudes </w:t>
            </w:r>
            <w:r w:rsidRPr="00643E3A">
              <w:rPr>
                <w:b/>
                <w:sz w:val="20"/>
                <w:szCs w:val="20"/>
              </w:rPr>
              <w:t>ET</w:t>
            </w:r>
            <w:r w:rsidRPr="00643E3A">
              <w:rPr>
                <w:sz w:val="20"/>
                <w:szCs w:val="20"/>
              </w:rPr>
              <w:t xml:space="preserve"> les différences</w:t>
            </w:r>
            <w:r>
              <w:rPr>
                <w:sz w:val="20"/>
                <w:szCs w:val="20"/>
              </w:rPr>
              <w:t xml:space="preserve"> entre deux régularités</w:t>
            </w:r>
            <w:r w:rsidRPr="00643E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A230D" w:rsidRPr="00643E3A" w:rsidRDefault="003A230D" w:rsidP="003A230D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643E3A">
              <w:rPr>
                <w:sz w:val="20"/>
                <w:szCs w:val="20"/>
              </w:rPr>
              <w:t xml:space="preserve">Je peux </w:t>
            </w:r>
            <w:r w:rsidRPr="00643E3A">
              <w:rPr>
                <w:b/>
                <w:sz w:val="20"/>
                <w:szCs w:val="20"/>
              </w:rPr>
              <w:t>décrire</w:t>
            </w:r>
            <w:r w:rsidRPr="00643E3A">
              <w:rPr>
                <w:sz w:val="20"/>
                <w:szCs w:val="20"/>
              </w:rPr>
              <w:t xml:space="preserve"> les similitudes </w:t>
            </w:r>
            <w:r w:rsidRPr="00643E3A">
              <w:rPr>
                <w:b/>
                <w:sz w:val="20"/>
                <w:szCs w:val="20"/>
              </w:rPr>
              <w:t>ET</w:t>
            </w:r>
            <w:r w:rsidRPr="00643E3A">
              <w:rPr>
                <w:sz w:val="20"/>
                <w:szCs w:val="20"/>
              </w:rPr>
              <w:t xml:space="preserve"> les différences</w:t>
            </w:r>
            <w:r>
              <w:rPr>
                <w:sz w:val="20"/>
                <w:szCs w:val="20"/>
              </w:rPr>
              <w:t xml:space="preserve"> entre deux régularités</w:t>
            </w:r>
            <w:r w:rsidRPr="00643E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705" w:type="dxa"/>
          </w:tcPr>
          <w:p w:rsidR="003A230D" w:rsidRPr="00643E3A" w:rsidRDefault="003A230D" w:rsidP="003A230D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 w:rsidRPr="00643E3A">
              <w:rPr>
                <w:sz w:val="20"/>
                <w:szCs w:val="20"/>
              </w:rPr>
              <w:t xml:space="preserve">Je peux </w:t>
            </w:r>
            <w:r w:rsidRPr="00643E3A">
              <w:rPr>
                <w:b/>
                <w:sz w:val="20"/>
                <w:szCs w:val="20"/>
              </w:rPr>
              <w:t>expliquer</w:t>
            </w:r>
            <w:r w:rsidRPr="00643E3A">
              <w:rPr>
                <w:sz w:val="20"/>
                <w:szCs w:val="20"/>
              </w:rPr>
              <w:t xml:space="preserve"> les similitudes </w:t>
            </w:r>
            <w:r w:rsidRPr="00643E3A">
              <w:rPr>
                <w:b/>
                <w:sz w:val="20"/>
                <w:szCs w:val="20"/>
              </w:rPr>
              <w:t>ET</w:t>
            </w:r>
            <w:r w:rsidRPr="00643E3A">
              <w:rPr>
                <w:sz w:val="20"/>
                <w:szCs w:val="20"/>
              </w:rPr>
              <w:t xml:space="preserve"> les différences</w:t>
            </w:r>
            <w:r>
              <w:rPr>
                <w:sz w:val="20"/>
                <w:szCs w:val="20"/>
              </w:rPr>
              <w:t xml:space="preserve"> entre deux régularités, </w:t>
            </w:r>
            <w:r>
              <w:rPr>
                <w:b/>
                <w:sz w:val="20"/>
                <w:szCs w:val="20"/>
              </w:rPr>
              <w:t xml:space="preserve">y compris les régularités </w:t>
            </w:r>
            <w:r w:rsidRPr="00643E3A">
              <w:rPr>
                <w:b/>
                <w:sz w:val="20"/>
                <w:szCs w:val="20"/>
              </w:rPr>
              <w:t>croissantes</w:t>
            </w:r>
            <w:r w:rsidRPr="00643E3A">
              <w:rPr>
                <w:sz w:val="20"/>
                <w:szCs w:val="20"/>
              </w:rPr>
              <w:t>.</w:t>
            </w:r>
          </w:p>
        </w:tc>
      </w:tr>
      <w:tr w:rsidR="003A230D" w:rsidRPr="003A230D" w:rsidTr="008961EA">
        <w:trPr>
          <w:trHeight w:val="1331"/>
        </w:trPr>
        <w:tc>
          <w:tcPr>
            <w:tcW w:w="3422" w:type="dxa"/>
            <w:vMerge/>
          </w:tcPr>
          <w:p w:rsidR="003A230D" w:rsidRPr="003A230D" w:rsidRDefault="003A230D" w:rsidP="003A230D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</w:p>
        </w:tc>
        <w:tc>
          <w:tcPr>
            <w:tcW w:w="2433" w:type="dxa"/>
          </w:tcPr>
          <w:p w:rsidR="003A230D" w:rsidRPr="00643E3A" w:rsidRDefault="003A230D" w:rsidP="003A230D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b/>
                <w:sz w:val="20"/>
                <w:szCs w:val="20"/>
              </w:rPr>
            </w:pPr>
            <w:r w:rsidRPr="000C567C">
              <w:rPr>
                <w:sz w:val="20"/>
                <w:szCs w:val="20"/>
              </w:rPr>
              <w:t xml:space="preserve">Je </w:t>
            </w:r>
            <w:r w:rsidRPr="000C567C">
              <w:rPr>
                <w:b/>
                <w:sz w:val="20"/>
                <w:szCs w:val="20"/>
              </w:rPr>
              <w:t xml:space="preserve">peux </w:t>
            </w:r>
            <w:r>
              <w:rPr>
                <w:b/>
                <w:sz w:val="20"/>
                <w:szCs w:val="20"/>
              </w:rPr>
              <w:t xml:space="preserve">représenter le contexte de problèmes </w:t>
            </w:r>
            <w:r w:rsidRPr="000C567C">
              <w:rPr>
                <w:sz w:val="20"/>
                <w:szCs w:val="20"/>
              </w:rPr>
              <w:t xml:space="preserve">portant sur </w:t>
            </w:r>
            <w:r>
              <w:rPr>
                <w:b/>
                <w:sz w:val="20"/>
                <w:szCs w:val="20"/>
              </w:rPr>
              <w:t xml:space="preserve">les régularités </w:t>
            </w:r>
            <w:r w:rsidRPr="003A230D">
              <w:rPr>
                <w:b/>
                <w:sz w:val="20"/>
                <w:szCs w:val="20"/>
              </w:rPr>
              <w:t>décroissantes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3A230D" w:rsidRPr="000C567C" w:rsidRDefault="003A230D" w:rsidP="003A230D">
            <w:pPr>
              <w:pStyle w:val="ListParagraph"/>
              <w:numPr>
                <w:ilvl w:val="0"/>
                <w:numId w:val="34"/>
              </w:numPr>
              <w:ind w:left="178" w:hanging="180"/>
              <w:rPr>
                <w:sz w:val="20"/>
                <w:szCs w:val="20"/>
              </w:rPr>
            </w:pPr>
            <w:r w:rsidRPr="000C567C">
              <w:rPr>
                <w:sz w:val="20"/>
                <w:szCs w:val="20"/>
              </w:rPr>
              <w:t xml:space="preserve">Je </w:t>
            </w:r>
            <w:r w:rsidRPr="000C567C">
              <w:rPr>
                <w:b/>
                <w:sz w:val="20"/>
                <w:szCs w:val="20"/>
              </w:rPr>
              <w:t xml:space="preserve">peux </w:t>
            </w:r>
            <w:r>
              <w:rPr>
                <w:b/>
                <w:sz w:val="20"/>
                <w:szCs w:val="20"/>
              </w:rPr>
              <w:t xml:space="preserve">représenter le contexte de problèmes </w:t>
            </w:r>
            <w:r w:rsidRPr="000C567C">
              <w:rPr>
                <w:sz w:val="20"/>
                <w:szCs w:val="20"/>
              </w:rPr>
              <w:t xml:space="preserve">portant sur </w:t>
            </w:r>
            <w:r>
              <w:rPr>
                <w:b/>
                <w:sz w:val="20"/>
                <w:szCs w:val="20"/>
              </w:rPr>
              <w:t xml:space="preserve">les régularités </w:t>
            </w:r>
            <w:r w:rsidRPr="003A230D">
              <w:rPr>
                <w:b/>
                <w:sz w:val="20"/>
                <w:szCs w:val="20"/>
              </w:rPr>
              <w:t>décroissantes</w:t>
            </w:r>
            <w:r>
              <w:rPr>
                <w:b/>
                <w:sz w:val="20"/>
                <w:szCs w:val="20"/>
              </w:rPr>
              <w:t xml:space="preserve">,  </w:t>
            </w:r>
            <w:r w:rsidRPr="000C567C">
              <w:rPr>
                <w:sz w:val="20"/>
                <w:szCs w:val="20"/>
              </w:rPr>
              <w:t xml:space="preserve"> </w:t>
            </w:r>
            <w:r w:rsidRPr="005154AD">
              <w:rPr>
                <w:b/>
                <w:sz w:val="20"/>
                <w:szCs w:val="20"/>
              </w:rPr>
              <w:t>ET approcher une solution</w:t>
            </w:r>
            <w:r w:rsidRPr="000C567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A230D" w:rsidRPr="00643E3A" w:rsidRDefault="003A230D" w:rsidP="003A230D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643E3A">
              <w:rPr>
                <w:b/>
                <w:sz w:val="20"/>
                <w:szCs w:val="20"/>
              </w:rPr>
              <w:t>résoudre des problèmes</w:t>
            </w:r>
            <w:r>
              <w:rPr>
                <w:sz w:val="20"/>
                <w:szCs w:val="20"/>
              </w:rPr>
              <w:t xml:space="preserve"> portant sur des régularités décroissantes.</w:t>
            </w:r>
          </w:p>
        </w:tc>
        <w:tc>
          <w:tcPr>
            <w:tcW w:w="2705" w:type="dxa"/>
          </w:tcPr>
          <w:p w:rsidR="003A230D" w:rsidRPr="00643E3A" w:rsidRDefault="003A230D" w:rsidP="003A230D">
            <w:pPr>
              <w:pStyle w:val="ListParagraph"/>
              <w:numPr>
                <w:ilvl w:val="0"/>
                <w:numId w:val="29"/>
              </w:numPr>
              <w:ind w:left="268" w:hanging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643E3A">
              <w:rPr>
                <w:b/>
                <w:sz w:val="20"/>
                <w:szCs w:val="20"/>
              </w:rPr>
              <w:t>créer</w:t>
            </w:r>
            <w:r>
              <w:rPr>
                <w:sz w:val="20"/>
                <w:szCs w:val="20"/>
              </w:rPr>
              <w:t xml:space="preserve"> </w:t>
            </w:r>
            <w:r w:rsidRPr="00643E3A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</w:t>
            </w:r>
            <w:r w:rsidRPr="00643E3A">
              <w:rPr>
                <w:sz w:val="20"/>
                <w:szCs w:val="20"/>
              </w:rPr>
              <w:t>résoudre des problèmes p</w:t>
            </w:r>
            <w:r>
              <w:rPr>
                <w:sz w:val="20"/>
                <w:szCs w:val="20"/>
              </w:rPr>
              <w:t>ortant sur des régularités décroissantes.</w:t>
            </w:r>
          </w:p>
        </w:tc>
      </w:tr>
      <w:tr w:rsidR="003A230D" w:rsidRPr="00E74642" w:rsidTr="004B400E">
        <w:trPr>
          <w:trHeight w:val="1331"/>
        </w:trPr>
        <w:tc>
          <w:tcPr>
            <w:tcW w:w="13428" w:type="dxa"/>
            <w:gridSpan w:val="5"/>
          </w:tcPr>
          <w:p w:rsidR="003A230D" w:rsidRDefault="003A230D" w:rsidP="003A230D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Commentaires</w:t>
            </w:r>
            <w:proofErr w:type="spellEnd"/>
          </w:p>
          <w:p w:rsidR="003A230D" w:rsidRDefault="003A230D" w:rsidP="003A230D">
            <w:pPr>
              <w:rPr>
                <w:sz w:val="20"/>
                <w:szCs w:val="20"/>
                <w:lang w:val="en-US"/>
              </w:rPr>
            </w:pPr>
          </w:p>
          <w:p w:rsidR="003A230D" w:rsidRDefault="003A230D" w:rsidP="003A230D">
            <w:pPr>
              <w:rPr>
                <w:sz w:val="20"/>
                <w:szCs w:val="20"/>
                <w:lang w:val="en-US"/>
              </w:rPr>
            </w:pPr>
          </w:p>
          <w:p w:rsidR="003A230D" w:rsidRDefault="003A230D" w:rsidP="003A230D">
            <w:pPr>
              <w:rPr>
                <w:sz w:val="20"/>
                <w:szCs w:val="20"/>
                <w:lang w:val="en-US"/>
              </w:rPr>
            </w:pPr>
          </w:p>
          <w:p w:rsidR="003A230D" w:rsidRDefault="003A230D" w:rsidP="003A230D">
            <w:pPr>
              <w:rPr>
                <w:sz w:val="20"/>
                <w:szCs w:val="20"/>
                <w:lang w:val="en-US"/>
              </w:rPr>
            </w:pPr>
          </w:p>
          <w:p w:rsidR="001A16B6" w:rsidRDefault="001A16B6" w:rsidP="003A230D">
            <w:pPr>
              <w:rPr>
                <w:sz w:val="20"/>
                <w:szCs w:val="20"/>
                <w:lang w:val="en-US"/>
              </w:rPr>
            </w:pPr>
          </w:p>
          <w:p w:rsidR="001A16B6" w:rsidRDefault="001A16B6" w:rsidP="003A230D">
            <w:pPr>
              <w:rPr>
                <w:sz w:val="20"/>
                <w:szCs w:val="20"/>
                <w:lang w:val="en-US"/>
              </w:rPr>
            </w:pPr>
          </w:p>
          <w:p w:rsidR="001A16B6" w:rsidRDefault="001A16B6" w:rsidP="003A230D">
            <w:pPr>
              <w:rPr>
                <w:sz w:val="20"/>
                <w:szCs w:val="20"/>
                <w:lang w:val="en-US"/>
              </w:rPr>
            </w:pPr>
          </w:p>
          <w:p w:rsidR="001A16B6" w:rsidRDefault="001A16B6" w:rsidP="003A230D">
            <w:pPr>
              <w:rPr>
                <w:sz w:val="20"/>
                <w:szCs w:val="20"/>
                <w:lang w:val="en-US"/>
              </w:rPr>
            </w:pPr>
          </w:p>
          <w:p w:rsidR="001A16B6" w:rsidRDefault="001A16B6" w:rsidP="003A230D">
            <w:pPr>
              <w:rPr>
                <w:sz w:val="20"/>
                <w:szCs w:val="20"/>
                <w:lang w:val="en-US"/>
              </w:rPr>
            </w:pPr>
          </w:p>
          <w:p w:rsidR="001A16B6" w:rsidRDefault="001A16B6" w:rsidP="003A230D">
            <w:pPr>
              <w:rPr>
                <w:sz w:val="20"/>
                <w:szCs w:val="20"/>
                <w:lang w:val="en-US"/>
              </w:rPr>
            </w:pPr>
          </w:p>
          <w:p w:rsidR="001A16B6" w:rsidRDefault="001A16B6" w:rsidP="003A230D">
            <w:pPr>
              <w:rPr>
                <w:sz w:val="20"/>
                <w:szCs w:val="20"/>
                <w:lang w:val="en-US"/>
              </w:rPr>
            </w:pPr>
          </w:p>
          <w:p w:rsidR="001A16B6" w:rsidRDefault="001A16B6" w:rsidP="003A230D">
            <w:pPr>
              <w:rPr>
                <w:sz w:val="20"/>
                <w:szCs w:val="20"/>
                <w:lang w:val="en-US"/>
              </w:rPr>
            </w:pPr>
          </w:p>
          <w:p w:rsidR="001A16B6" w:rsidRDefault="001A16B6" w:rsidP="003A230D">
            <w:pPr>
              <w:rPr>
                <w:sz w:val="20"/>
                <w:szCs w:val="20"/>
                <w:lang w:val="en-US"/>
              </w:rPr>
            </w:pPr>
          </w:p>
          <w:p w:rsidR="001A16B6" w:rsidRDefault="001A16B6" w:rsidP="003A230D">
            <w:pPr>
              <w:rPr>
                <w:sz w:val="20"/>
                <w:szCs w:val="20"/>
                <w:lang w:val="en-US"/>
              </w:rPr>
            </w:pPr>
          </w:p>
          <w:p w:rsidR="003A230D" w:rsidRDefault="003A230D" w:rsidP="003A230D">
            <w:pPr>
              <w:rPr>
                <w:sz w:val="20"/>
                <w:szCs w:val="20"/>
                <w:lang w:val="en-US"/>
              </w:rPr>
            </w:pPr>
          </w:p>
          <w:p w:rsidR="003A230D" w:rsidRPr="009E7B32" w:rsidRDefault="003A230D" w:rsidP="003A230D">
            <w:pPr>
              <w:rPr>
                <w:sz w:val="20"/>
                <w:szCs w:val="20"/>
                <w:lang w:val="en-US"/>
              </w:rPr>
            </w:pPr>
          </w:p>
        </w:tc>
      </w:tr>
      <w:tr w:rsidR="001A16B6" w:rsidRPr="009E7B32" w:rsidTr="008961EA">
        <w:trPr>
          <w:trHeight w:val="1331"/>
        </w:trPr>
        <w:tc>
          <w:tcPr>
            <w:tcW w:w="3422" w:type="dxa"/>
          </w:tcPr>
          <w:p w:rsidR="001A16B6" w:rsidRPr="003C6453" w:rsidRDefault="001A16B6" w:rsidP="001A16B6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3C6453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lastRenderedPageBreak/>
              <w:t>3RR.3</w:t>
            </w:r>
          </w:p>
          <w:p w:rsidR="001A16B6" w:rsidRPr="009E7B32" w:rsidRDefault="001A16B6" w:rsidP="001A16B6">
            <w:pPr>
              <w:shd w:val="clear" w:color="auto" w:fill="FFFFFF"/>
              <w:spacing w:after="300"/>
              <w:textAlignment w:val="top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9E7B32"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  <w:t>Approfondir et appliquer sa compréhension de la notion d’égalité pour résoudre des équations d’addition et de soustraction à une étape, dans lesquelles la valeur inconnue est représentée par un symbole.</w:t>
            </w:r>
          </w:p>
        </w:tc>
        <w:tc>
          <w:tcPr>
            <w:tcW w:w="2433" w:type="dxa"/>
          </w:tcPr>
          <w:p w:rsidR="001A16B6" w:rsidRPr="009E7B32" w:rsidRDefault="001A16B6" w:rsidP="001A16B6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b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Avec de l’aide, je peux </w:t>
            </w:r>
            <w:r w:rsidRPr="001A16B6">
              <w:rPr>
                <w:rFonts w:cs="Times New Roman"/>
                <w:b/>
                <w:bCs/>
                <w:sz w:val="20"/>
                <w:szCs w:val="20"/>
              </w:rPr>
              <w:t xml:space="preserve">résoudre des équations à une étape d’addition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OU</w:t>
            </w:r>
            <w:r w:rsidRPr="001A16B6">
              <w:rPr>
                <w:rFonts w:cs="Times New Roman"/>
                <w:b/>
                <w:bCs/>
                <w:sz w:val="20"/>
                <w:szCs w:val="20"/>
              </w:rPr>
              <w:t xml:space="preserve"> de soustraction</w:t>
            </w:r>
            <w:r>
              <w:rPr>
                <w:rFonts w:cs="Times New Roman"/>
                <w:bCs/>
                <w:sz w:val="20"/>
                <w:szCs w:val="20"/>
              </w:rPr>
              <w:t xml:space="preserve"> avec une valeur inconnue.</w:t>
            </w:r>
          </w:p>
        </w:tc>
        <w:tc>
          <w:tcPr>
            <w:tcW w:w="2434" w:type="dxa"/>
          </w:tcPr>
          <w:p w:rsidR="001A16B6" w:rsidRPr="009E7B32" w:rsidRDefault="001A16B6" w:rsidP="001A16B6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Je peux </w:t>
            </w:r>
            <w:r w:rsidRPr="001A16B6">
              <w:rPr>
                <w:rFonts w:cs="Times New Roman"/>
                <w:b/>
                <w:bCs/>
                <w:sz w:val="20"/>
                <w:szCs w:val="20"/>
              </w:rPr>
              <w:t xml:space="preserve">résoudre des équations à une étape d’addition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OU</w:t>
            </w:r>
            <w:r w:rsidRPr="001A16B6">
              <w:rPr>
                <w:rFonts w:cs="Times New Roman"/>
                <w:b/>
                <w:bCs/>
                <w:sz w:val="20"/>
                <w:szCs w:val="20"/>
              </w:rPr>
              <w:t xml:space="preserve"> de soustraction</w:t>
            </w:r>
            <w:r>
              <w:rPr>
                <w:rFonts w:cs="Times New Roman"/>
                <w:bCs/>
                <w:sz w:val="20"/>
                <w:szCs w:val="20"/>
              </w:rPr>
              <w:t xml:space="preserve"> avec une valeur inconnue.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1A16B6" w:rsidRPr="009E7B32" w:rsidRDefault="001A16B6" w:rsidP="001A16B6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Je peux </w:t>
            </w:r>
            <w:r w:rsidRPr="001A16B6">
              <w:rPr>
                <w:rFonts w:cs="Times New Roman"/>
                <w:b/>
                <w:bCs/>
                <w:sz w:val="20"/>
                <w:szCs w:val="20"/>
              </w:rPr>
              <w:t>résoudre des équations à une étape d’addition ET de soustraction</w:t>
            </w:r>
            <w:r>
              <w:rPr>
                <w:rFonts w:cs="Times New Roman"/>
                <w:bCs/>
                <w:sz w:val="20"/>
                <w:szCs w:val="20"/>
              </w:rPr>
              <w:t xml:space="preserve"> avec une valeur inconnue.</w:t>
            </w:r>
          </w:p>
        </w:tc>
        <w:tc>
          <w:tcPr>
            <w:tcW w:w="2705" w:type="dxa"/>
          </w:tcPr>
          <w:p w:rsidR="001A16B6" w:rsidRPr="009E7B32" w:rsidRDefault="001A16B6" w:rsidP="001A16B6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Je peux </w:t>
            </w:r>
            <w:r w:rsidRPr="001A16B6">
              <w:rPr>
                <w:rFonts w:cs="Times New Roman"/>
                <w:b/>
                <w:bCs/>
                <w:sz w:val="20"/>
                <w:szCs w:val="20"/>
              </w:rPr>
              <w:t xml:space="preserve">résoudre des équations à 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plus d’une </w:t>
            </w:r>
            <w:r w:rsidRPr="001A16B6">
              <w:rPr>
                <w:rFonts w:cs="Times New Roman"/>
                <w:b/>
                <w:bCs/>
                <w:sz w:val="20"/>
                <w:szCs w:val="20"/>
              </w:rPr>
              <w:t xml:space="preserve"> étape d’addition ET de soustraction</w:t>
            </w:r>
            <w:r>
              <w:rPr>
                <w:rFonts w:cs="Times New Roman"/>
                <w:bCs/>
                <w:sz w:val="20"/>
                <w:szCs w:val="20"/>
              </w:rPr>
              <w:t xml:space="preserve"> avec une valeur inconnue.</w:t>
            </w:r>
          </w:p>
        </w:tc>
      </w:tr>
      <w:tr w:rsidR="001A16B6" w:rsidRPr="00BC58DA" w:rsidTr="00332814">
        <w:trPr>
          <w:trHeight w:val="1331"/>
        </w:trPr>
        <w:tc>
          <w:tcPr>
            <w:tcW w:w="13428" w:type="dxa"/>
            <w:gridSpan w:val="5"/>
          </w:tcPr>
          <w:p w:rsidR="001A16B6" w:rsidRPr="00592CAB" w:rsidRDefault="001A16B6" w:rsidP="001A16B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Commentaires</w:t>
            </w:r>
            <w:proofErr w:type="spellEnd"/>
          </w:p>
        </w:tc>
      </w:tr>
    </w:tbl>
    <w:p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8"/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BF1" w:rsidRDefault="00346BF1" w:rsidP="00867B4A">
      <w:pPr>
        <w:spacing w:after="0" w:line="240" w:lineRule="auto"/>
      </w:pPr>
      <w:r>
        <w:separator/>
      </w:r>
    </w:p>
  </w:endnote>
  <w:endnote w:type="continuationSeparator" w:id="0">
    <w:p w:rsidR="00346BF1" w:rsidRDefault="00346BF1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45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BF1" w:rsidRDefault="00346BF1" w:rsidP="00867B4A">
      <w:pPr>
        <w:spacing w:after="0" w:line="240" w:lineRule="auto"/>
      </w:pPr>
      <w:r>
        <w:separator/>
      </w:r>
    </w:p>
  </w:footnote>
  <w:footnote w:type="continuationSeparator" w:id="0">
    <w:p w:rsidR="00346BF1" w:rsidRDefault="00346BF1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629D0545" wp14:editId="3CE0214D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proofErr w:type="spellStart"/>
    <w:r w:rsidR="00E74642">
      <w:rPr>
        <w:b/>
        <w:sz w:val="24"/>
        <w:szCs w:val="24"/>
        <w:lang w:val="en-US"/>
      </w:rPr>
      <w:t>Mathématiques</w:t>
    </w:r>
    <w:proofErr w:type="spellEnd"/>
    <w:r w:rsidR="00E74642">
      <w:rPr>
        <w:b/>
        <w:sz w:val="24"/>
        <w:szCs w:val="24"/>
        <w:lang w:val="en-US"/>
      </w:rPr>
      <w:t xml:space="preserve"> 3e </w:t>
    </w:r>
    <w:proofErr w:type="spellStart"/>
    <w:r w:rsidR="00E74642">
      <w:rPr>
        <w:b/>
        <w:sz w:val="24"/>
        <w:szCs w:val="24"/>
        <w:lang w:val="en-US"/>
      </w:rPr>
      <w:t>année</w:t>
    </w:r>
    <w:proofErr w:type="spellEnd"/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proofErr w:type="spellStart"/>
    <w:r w:rsidR="00E74642">
      <w:rPr>
        <w:b/>
        <w:sz w:val="18"/>
        <w:szCs w:val="18"/>
        <w:lang w:val="en-US"/>
      </w:rPr>
      <w:t>novembre</w:t>
    </w:r>
    <w:proofErr w:type="spellEnd"/>
    <w:r w:rsidR="00E74642">
      <w:rPr>
        <w:b/>
        <w:sz w:val="18"/>
        <w:szCs w:val="18"/>
        <w:lang w:val="en-US"/>
      </w:rPr>
      <w:t xml:space="preserve"> 2016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354EB"/>
    <w:multiLevelType w:val="hybridMultilevel"/>
    <w:tmpl w:val="F4D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CB398A"/>
    <w:multiLevelType w:val="hybridMultilevel"/>
    <w:tmpl w:val="4E5E05C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A51050"/>
    <w:multiLevelType w:val="multilevel"/>
    <w:tmpl w:val="E8D60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90C6C"/>
    <w:multiLevelType w:val="multilevel"/>
    <w:tmpl w:val="9D0A28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084CC8"/>
    <w:multiLevelType w:val="hybridMultilevel"/>
    <w:tmpl w:val="D0F4AC28"/>
    <w:lvl w:ilvl="0" w:tplc="1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836B05"/>
    <w:multiLevelType w:val="multilevel"/>
    <w:tmpl w:val="C52CC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148283B"/>
    <w:multiLevelType w:val="hybridMultilevel"/>
    <w:tmpl w:val="8110A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838AF"/>
    <w:multiLevelType w:val="hybridMultilevel"/>
    <w:tmpl w:val="8EDC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10113A"/>
    <w:multiLevelType w:val="multilevel"/>
    <w:tmpl w:val="39003D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041138"/>
    <w:multiLevelType w:val="hybridMultilevel"/>
    <w:tmpl w:val="6F2C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117D0"/>
    <w:multiLevelType w:val="hybridMultilevel"/>
    <w:tmpl w:val="B0FAD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063E8"/>
    <w:multiLevelType w:val="hybridMultilevel"/>
    <w:tmpl w:val="062E7A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28"/>
  </w:num>
  <w:num w:numId="5">
    <w:abstractNumId w:val="11"/>
  </w:num>
  <w:num w:numId="6">
    <w:abstractNumId w:val="1"/>
  </w:num>
  <w:num w:numId="7">
    <w:abstractNumId w:val="9"/>
  </w:num>
  <w:num w:numId="8">
    <w:abstractNumId w:val="25"/>
  </w:num>
  <w:num w:numId="9">
    <w:abstractNumId w:val="26"/>
  </w:num>
  <w:num w:numId="10">
    <w:abstractNumId w:val="27"/>
  </w:num>
  <w:num w:numId="11">
    <w:abstractNumId w:val="16"/>
  </w:num>
  <w:num w:numId="12">
    <w:abstractNumId w:val="0"/>
  </w:num>
  <w:num w:numId="13">
    <w:abstractNumId w:val="23"/>
  </w:num>
  <w:num w:numId="14">
    <w:abstractNumId w:val="10"/>
  </w:num>
  <w:num w:numId="15">
    <w:abstractNumId w:val="21"/>
  </w:num>
  <w:num w:numId="16">
    <w:abstractNumId w:val="19"/>
  </w:num>
  <w:num w:numId="17">
    <w:abstractNumId w:val="13"/>
  </w:num>
  <w:num w:numId="18">
    <w:abstractNumId w:val="14"/>
  </w:num>
  <w:num w:numId="19">
    <w:abstractNumId w:val="17"/>
  </w:num>
  <w:num w:numId="20">
    <w:abstractNumId w:val="5"/>
  </w:num>
  <w:num w:numId="21">
    <w:abstractNumId w:val="6"/>
  </w:num>
  <w:num w:numId="22">
    <w:abstractNumId w:val="24"/>
  </w:num>
  <w:num w:numId="23">
    <w:abstractNumId w:val="20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30"/>
  </w:num>
  <w:num w:numId="27">
    <w:abstractNumId w:val="32"/>
  </w:num>
  <w:num w:numId="28">
    <w:abstractNumId w:val="2"/>
  </w:num>
  <w:num w:numId="29">
    <w:abstractNumId w:val="18"/>
  </w:num>
  <w:num w:numId="30">
    <w:abstractNumId w:val="7"/>
  </w:num>
  <w:num w:numId="31">
    <w:abstractNumId w:val="22"/>
  </w:num>
  <w:num w:numId="32">
    <w:abstractNumId w:val="12"/>
  </w:num>
  <w:num w:numId="33">
    <w:abstractNumId w:val="4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vwjTWKulZ4KBXWrbNrEFn6vODFQSQC9T8XZfemd8dkzzTFHoJBoLzBCGozc9jJ1QClVSrEh9Awnjj1sOpI6hfQ==" w:salt="kbiUX28R4rDWGA8WPPKr7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18"/>
    <w:rsid w:val="00013B21"/>
    <w:rsid w:val="00020D6A"/>
    <w:rsid w:val="000531E0"/>
    <w:rsid w:val="00077855"/>
    <w:rsid w:val="000D1285"/>
    <w:rsid w:val="000D1C8E"/>
    <w:rsid w:val="000D3115"/>
    <w:rsid w:val="000E59AF"/>
    <w:rsid w:val="000E5A4A"/>
    <w:rsid w:val="000F2BAD"/>
    <w:rsid w:val="000F5306"/>
    <w:rsid w:val="000F6C92"/>
    <w:rsid w:val="00106DB8"/>
    <w:rsid w:val="00111114"/>
    <w:rsid w:val="00114371"/>
    <w:rsid w:val="001222B1"/>
    <w:rsid w:val="0013051B"/>
    <w:rsid w:val="00140DFD"/>
    <w:rsid w:val="00142A2D"/>
    <w:rsid w:val="00170A34"/>
    <w:rsid w:val="001A16B6"/>
    <w:rsid w:val="001A1BA5"/>
    <w:rsid w:val="001D294A"/>
    <w:rsid w:val="001E69DE"/>
    <w:rsid w:val="00225314"/>
    <w:rsid w:val="00244F07"/>
    <w:rsid w:val="002B202D"/>
    <w:rsid w:val="002C6616"/>
    <w:rsid w:val="002F2051"/>
    <w:rsid w:val="00302220"/>
    <w:rsid w:val="00312186"/>
    <w:rsid w:val="0032028B"/>
    <w:rsid w:val="003225FC"/>
    <w:rsid w:val="003434D4"/>
    <w:rsid w:val="00346BF1"/>
    <w:rsid w:val="00366153"/>
    <w:rsid w:val="00367964"/>
    <w:rsid w:val="00385126"/>
    <w:rsid w:val="00395FC1"/>
    <w:rsid w:val="003A230D"/>
    <w:rsid w:val="003A5B0E"/>
    <w:rsid w:val="003C4610"/>
    <w:rsid w:val="003C6453"/>
    <w:rsid w:val="003F4FF1"/>
    <w:rsid w:val="003F7166"/>
    <w:rsid w:val="003F71FE"/>
    <w:rsid w:val="00402401"/>
    <w:rsid w:val="0040298A"/>
    <w:rsid w:val="0040384B"/>
    <w:rsid w:val="00407396"/>
    <w:rsid w:val="004255E4"/>
    <w:rsid w:val="00433EF9"/>
    <w:rsid w:val="004800B5"/>
    <w:rsid w:val="00496726"/>
    <w:rsid w:val="004C2BEC"/>
    <w:rsid w:val="004D6E93"/>
    <w:rsid w:val="004F65C6"/>
    <w:rsid w:val="00536DC0"/>
    <w:rsid w:val="00551E86"/>
    <w:rsid w:val="005704C5"/>
    <w:rsid w:val="00572126"/>
    <w:rsid w:val="00572DE4"/>
    <w:rsid w:val="00592CAB"/>
    <w:rsid w:val="00597B38"/>
    <w:rsid w:val="005D2950"/>
    <w:rsid w:val="005D7166"/>
    <w:rsid w:val="005E25DE"/>
    <w:rsid w:val="005F31FE"/>
    <w:rsid w:val="005F4A00"/>
    <w:rsid w:val="00601D22"/>
    <w:rsid w:val="00643E3A"/>
    <w:rsid w:val="00665566"/>
    <w:rsid w:val="006B74CD"/>
    <w:rsid w:val="006D230B"/>
    <w:rsid w:val="00702126"/>
    <w:rsid w:val="00706415"/>
    <w:rsid w:val="00737C95"/>
    <w:rsid w:val="007459E5"/>
    <w:rsid w:val="00756ACE"/>
    <w:rsid w:val="00767A6F"/>
    <w:rsid w:val="00771AFF"/>
    <w:rsid w:val="00780D84"/>
    <w:rsid w:val="007833AE"/>
    <w:rsid w:val="007A6AD7"/>
    <w:rsid w:val="007E10FA"/>
    <w:rsid w:val="007F47D9"/>
    <w:rsid w:val="007F60A4"/>
    <w:rsid w:val="00803AF4"/>
    <w:rsid w:val="008124E5"/>
    <w:rsid w:val="008422B8"/>
    <w:rsid w:val="00844535"/>
    <w:rsid w:val="00861102"/>
    <w:rsid w:val="00867B4A"/>
    <w:rsid w:val="00871C96"/>
    <w:rsid w:val="00872F93"/>
    <w:rsid w:val="00882D64"/>
    <w:rsid w:val="008961EA"/>
    <w:rsid w:val="008B47C7"/>
    <w:rsid w:val="008D63EF"/>
    <w:rsid w:val="009059F8"/>
    <w:rsid w:val="00922F3F"/>
    <w:rsid w:val="00923DB6"/>
    <w:rsid w:val="00932E5D"/>
    <w:rsid w:val="00934BFD"/>
    <w:rsid w:val="00976685"/>
    <w:rsid w:val="0099775C"/>
    <w:rsid w:val="009A162E"/>
    <w:rsid w:val="009B37F0"/>
    <w:rsid w:val="009C447E"/>
    <w:rsid w:val="009E1FCA"/>
    <w:rsid w:val="009E42C9"/>
    <w:rsid w:val="009E4474"/>
    <w:rsid w:val="009E7B32"/>
    <w:rsid w:val="009F6320"/>
    <w:rsid w:val="00A028AB"/>
    <w:rsid w:val="00A2311C"/>
    <w:rsid w:val="00A27AE0"/>
    <w:rsid w:val="00A46C7A"/>
    <w:rsid w:val="00A713E4"/>
    <w:rsid w:val="00A75D00"/>
    <w:rsid w:val="00A80968"/>
    <w:rsid w:val="00AB12C4"/>
    <w:rsid w:val="00AC7476"/>
    <w:rsid w:val="00AF4437"/>
    <w:rsid w:val="00AF6B6C"/>
    <w:rsid w:val="00B03039"/>
    <w:rsid w:val="00B04A18"/>
    <w:rsid w:val="00B25822"/>
    <w:rsid w:val="00B3489B"/>
    <w:rsid w:val="00B3659E"/>
    <w:rsid w:val="00B650CA"/>
    <w:rsid w:val="00B812CE"/>
    <w:rsid w:val="00B94B04"/>
    <w:rsid w:val="00BC45E3"/>
    <w:rsid w:val="00BC58DA"/>
    <w:rsid w:val="00C00D82"/>
    <w:rsid w:val="00C10982"/>
    <w:rsid w:val="00C162E5"/>
    <w:rsid w:val="00C37D4A"/>
    <w:rsid w:val="00C51D44"/>
    <w:rsid w:val="00C7482F"/>
    <w:rsid w:val="00C775C0"/>
    <w:rsid w:val="00C87933"/>
    <w:rsid w:val="00C87FAB"/>
    <w:rsid w:val="00CA20AF"/>
    <w:rsid w:val="00CA5658"/>
    <w:rsid w:val="00CC56AF"/>
    <w:rsid w:val="00CF1CB1"/>
    <w:rsid w:val="00CF68C7"/>
    <w:rsid w:val="00D011A9"/>
    <w:rsid w:val="00D06BD7"/>
    <w:rsid w:val="00D460B9"/>
    <w:rsid w:val="00D51787"/>
    <w:rsid w:val="00D8746D"/>
    <w:rsid w:val="00D93352"/>
    <w:rsid w:val="00DA09DC"/>
    <w:rsid w:val="00DF644A"/>
    <w:rsid w:val="00E15BF8"/>
    <w:rsid w:val="00E30199"/>
    <w:rsid w:val="00E3548C"/>
    <w:rsid w:val="00E46707"/>
    <w:rsid w:val="00E74642"/>
    <w:rsid w:val="00E871A6"/>
    <w:rsid w:val="00E97A5A"/>
    <w:rsid w:val="00EB1B57"/>
    <w:rsid w:val="00EB38E3"/>
    <w:rsid w:val="00EB5124"/>
    <w:rsid w:val="00EB7B3B"/>
    <w:rsid w:val="00EC1B49"/>
    <w:rsid w:val="00EF7DEE"/>
    <w:rsid w:val="00F437C9"/>
    <w:rsid w:val="00F55D05"/>
    <w:rsid w:val="00F80D99"/>
    <w:rsid w:val="00F847D6"/>
    <w:rsid w:val="00FA3E21"/>
    <w:rsid w:val="00FB2282"/>
    <w:rsid w:val="00FC4CA2"/>
    <w:rsid w:val="00FD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8F3F06-4ED7-42AF-864F-33282C19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99"/>
    <w:qFormat/>
    <w:rsid w:val="00B3659E"/>
    <w:pPr>
      <w:numPr>
        <w:ilvl w:val="1"/>
      </w:numPr>
    </w:pPr>
    <w:rPr>
      <w:rFonts w:ascii="Cambria" w:eastAsia="Times New Roman" w:hAnsi="Cambria" w:cs="Times New Roman"/>
      <w:i/>
      <w:iCs/>
      <w:color w:val="CEB966"/>
      <w:spacing w:val="15"/>
      <w:sz w:val="24"/>
      <w:szCs w:val="24"/>
      <w:lang w:val="en-CA"/>
    </w:rPr>
  </w:style>
  <w:style w:type="character" w:customStyle="1" w:styleId="SubtitleChar">
    <w:name w:val="Subtitle Char"/>
    <w:basedOn w:val="DefaultParagraphFont"/>
    <w:link w:val="Subtitle"/>
    <w:uiPriority w:val="99"/>
    <w:rsid w:val="00B3659E"/>
    <w:rPr>
      <w:rFonts w:ascii="Cambria" w:eastAsia="Times New Roman" w:hAnsi="Cambria" w:cs="Times New Roman"/>
      <w:i/>
      <w:iCs/>
      <w:color w:val="CEB966"/>
      <w:spacing w:val="15"/>
      <w:sz w:val="24"/>
      <w:szCs w:val="24"/>
    </w:rPr>
  </w:style>
  <w:style w:type="paragraph" w:customStyle="1" w:styleId="heading">
    <w:name w:val="heading"/>
    <w:basedOn w:val="Normal"/>
    <w:rsid w:val="009E7B32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7063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7350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2367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0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5849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2337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98118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6085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66253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669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68508-2D6A-4907-BE14-5FAE88AB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840</Words>
  <Characters>4793</Characters>
  <Application>Microsoft Office Word</Application>
  <DocSecurity>8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Yvette.Beutel</cp:lastModifiedBy>
  <cp:revision>10</cp:revision>
  <cp:lastPrinted>2013-05-30T18:33:00Z</cp:lastPrinted>
  <dcterms:created xsi:type="dcterms:W3CDTF">2016-11-18T16:02:00Z</dcterms:created>
  <dcterms:modified xsi:type="dcterms:W3CDTF">2016-12-01T18:28:00Z</dcterms:modified>
</cp:coreProperties>
</file>