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6EEE" w14:textId="77777777" w:rsidR="00C02F27" w:rsidRDefault="00964C79">
      <w:r>
        <w:rPr>
          <w:noProof/>
        </w:rPr>
        <w:drawing>
          <wp:inline distT="114300" distB="114300" distL="114300" distR="114300" wp14:anchorId="5D810117" wp14:editId="3913C49E">
            <wp:extent cx="662940" cy="693420"/>
            <wp:effectExtent l="0" t="0" r="381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</w:rPr>
        <w:t>This document is not meant to be used in its entirety every time. Pick which area(s) you will focus on for each visit.</w:t>
      </w:r>
    </w:p>
    <w:p w14:paraId="334A6ACA" w14:textId="77777777" w:rsidR="00C02F27" w:rsidRDefault="00C02F27"/>
    <w:p w14:paraId="48EFA86A" w14:textId="77777777" w:rsidR="00C02F27" w:rsidRDefault="00964C79">
      <w:r>
        <w:t>Math Classroom Walkthrough Checklist K-8</w:t>
      </w:r>
    </w:p>
    <w:p w14:paraId="2D1CCCF7" w14:textId="77777777" w:rsidR="00C02F27" w:rsidRDefault="00C02F27"/>
    <w:p w14:paraId="44EFED22" w14:textId="77777777" w:rsidR="00C02F27" w:rsidRDefault="00964C79">
      <w:proofErr w:type="gramStart"/>
      <w:r>
        <w:t>Teacher:_</w:t>
      </w:r>
      <w:proofErr w:type="gramEnd"/>
      <w:r>
        <w:t>____________________________  Date:________________________</w:t>
      </w:r>
    </w:p>
    <w:p w14:paraId="4368FD2E" w14:textId="77777777" w:rsidR="00C02F27" w:rsidRDefault="00964C79">
      <w:proofErr w:type="gramStart"/>
      <w:r>
        <w:t>Administrator:_</w:t>
      </w:r>
      <w:proofErr w:type="gramEnd"/>
      <w:r>
        <w:t>________________________________  Grades/Course__________</w:t>
      </w:r>
    </w:p>
    <w:p w14:paraId="2DC5A0A8" w14:textId="77777777" w:rsidR="00C02F27" w:rsidRDefault="00C02F27"/>
    <w:p w14:paraId="11B129CC" w14:textId="77777777" w:rsidR="00C02F27" w:rsidRDefault="00C02F27">
      <w:pPr>
        <w:rPr>
          <w:b/>
        </w:rPr>
      </w:pPr>
    </w:p>
    <w:p w14:paraId="549D25A4" w14:textId="77777777" w:rsidR="00C02F27" w:rsidRDefault="00964C79">
      <w:pPr>
        <w:rPr>
          <w:b/>
        </w:rPr>
      </w:pPr>
      <w:r>
        <w:rPr>
          <w:b/>
        </w:rPr>
        <w:t>CLASSROOM ORGANIZATION</w:t>
      </w:r>
    </w:p>
    <w:p w14:paraId="2BB9D6B3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Classroom is a safe space, welcoming and inclusive</w:t>
      </w:r>
      <w:r w:rsidR="008F7DB6">
        <w:rPr>
          <w:color w:val="000000"/>
        </w:rPr>
        <w:t>. Evidence of Growth Mindset work</w:t>
      </w:r>
    </w:p>
    <w:p w14:paraId="136E6DDE" w14:textId="77777777" w:rsidR="008F7DB6" w:rsidRDefault="008F7DB6" w:rsidP="008F7D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There is evidence of pair and group work</w:t>
      </w:r>
    </w:p>
    <w:p w14:paraId="0E799327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Expectations for behaviour are clear</w:t>
      </w:r>
    </w:p>
    <w:p w14:paraId="690EE6CE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Evidence of daily routines:  Calendar, plans, jobs, attendance</w:t>
      </w:r>
    </w:p>
    <w:p w14:paraId="7BB94A0B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Classroom accommodates individual, pair, and small group work</w:t>
      </w:r>
    </w:p>
    <w:p w14:paraId="0E5A86B4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Math Word Wall including pictures/symbols/diagrams, </w:t>
      </w:r>
      <w:r w:rsidR="008F7DB6">
        <w:rPr>
          <w:color w:val="000000"/>
        </w:rPr>
        <w:t>word wall is relevant to unit of study, and referred to during instruction. E</w:t>
      </w:r>
      <w:r>
        <w:rPr>
          <w:color w:val="000000"/>
        </w:rPr>
        <w:t xml:space="preserve">vidence of </w:t>
      </w:r>
      <w:r w:rsidR="008F7DB6">
        <w:rPr>
          <w:color w:val="000000"/>
        </w:rPr>
        <w:t>vocabulary instruction</w:t>
      </w:r>
    </w:p>
    <w:p w14:paraId="41EE60DC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Manipulatives organized and readily available</w:t>
      </w:r>
    </w:p>
    <w:p w14:paraId="7106BDF9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Clear teaching space to model math visually</w:t>
      </w:r>
    </w:p>
    <w:p w14:paraId="2AB2E26F" w14:textId="77777777" w:rsidR="00C02F27" w:rsidRDefault="0096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Technology accessible and used: computers and/or </w:t>
      </w:r>
      <w:proofErr w:type="spellStart"/>
      <w:r>
        <w:rPr>
          <w:color w:val="000000"/>
        </w:rPr>
        <w:t>ipads</w:t>
      </w:r>
      <w:proofErr w:type="spellEnd"/>
      <w:r>
        <w:rPr>
          <w:color w:val="000000"/>
        </w:rPr>
        <w:t>, smartboards</w:t>
      </w:r>
    </w:p>
    <w:p w14:paraId="2BA5823C" w14:textId="77777777" w:rsidR="00C02F27" w:rsidRDefault="00C02F27"/>
    <w:p w14:paraId="0781FD56" w14:textId="77777777" w:rsidR="00C02F27" w:rsidRDefault="00964C79">
      <w:pPr>
        <w:rPr>
          <w:b/>
        </w:rPr>
      </w:pPr>
      <w:r>
        <w:rPr>
          <w:b/>
        </w:rPr>
        <w:t>CURRICULUM MANAGEMENT</w:t>
      </w:r>
    </w:p>
    <w:p w14:paraId="20E06EF0" w14:textId="77777777" w:rsidR="00C02F27" w:rsidRDefault="00964C79">
      <w:pPr>
        <w:rPr>
          <w:b/>
        </w:rPr>
      </w:pPr>
      <w:r>
        <w:rPr>
          <w:b/>
        </w:rPr>
        <w:t xml:space="preserve">Lesson/Program components </w:t>
      </w:r>
    </w:p>
    <w:p w14:paraId="5D0CA47C" w14:textId="77777777" w:rsidR="00C02F27" w:rsidRDefault="00964C79" w:rsidP="008F7DB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8F7DB6">
        <w:rPr>
          <w:color w:val="000000"/>
        </w:rPr>
        <w:t xml:space="preserve">Evidence of curricular knowledge, connecting ideas, understanding content, planning for student </w:t>
      </w:r>
      <w:proofErr w:type="gramStart"/>
      <w:r w:rsidRPr="008F7DB6">
        <w:rPr>
          <w:color w:val="000000"/>
        </w:rPr>
        <w:t xml:space="preserve">learning </w:t>
      </w:r>
      <w:r w:rsidR="008F7DB6">
        <w:rPr>
          <w:color w:val="000000"/>
        </w:rPr>
        <w:t>.</w:t>
      </w:r>
      <w:proofErr w:type="gramEnd"/>
    </w:p>
    <w:p w14:paraId="490F04D5" w14:textId="77777777" w:rsidR="00C02F27" w:rsidRDefault="00964C79" w:rsidP="008F7DB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8F7DB6">
        <w:rPr>
          <w:color w:val="000000"/>
        </w:rPr>
        <w:t>Appropriate resources used: Pearson and/or Nelson</w:t>
      </w:r>
      <w:r w:rsidR="008F7DB6">
        <w:rPr>
          <w:color w:val="000000"/>
        </w:rPr>
        <w:t xml:space="preserve"> or Math UP</w:t>
      </w:r>
      <w:r w:rsidRPr="008F7DB6">
        <w:rPr>
          <w:color w:val="000000"/>
        </w:rPr>
        <w:t xml:space="preserve"> resources K-9 and others</w:t>
      </w:r>
    </w:p>
    <w:p w14:paraId="60394CC6" w14:textId="77777777" w:rsidR="00C02F27" w:rsidRDefault="008F7DB6" w:rsidP="008F7D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Learning targets posted when appropriate</w:t>
      </w:r>
    </w:p>
    <w:p w14:paraId="11432944" w14:textId="77777777" w:rsidR="00C02F27" w:rsidRDefault="00964C79" w:rsidP="008F7D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Observation of curriculum connections: Review of prior learning, connecting ideas, generating connections</w:t>
      </w:r>
      <w:r w:rsidR="008F7DB6">
        <w:rPr>
          <w:color w:val="000000"/>
        </w:rPr>
        <w:t>, and providing spaced practice</w:t>
      </w:r>
    </w:p>
    <w:p w14:paraId="5892C74E" w14:textId="77777777" w:rsidR="00C02F27" w:rsidRDefault="00964C79" w:rsidP="008F7D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Observable use of student self-assessment posters, criteria posted</w:t>
      </w:r>
    </w:p>
    <w:p w14:paraId="11F4DE9E" w14:textId="77777777" w:rsidR="00C02F27" w:rsidRDefault="00964C79" w:rsidP="008F7D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Evidence of a balanced assessment plan; triangulation of evidence</w:t>
      </w:r>
    </w:p>
    <w:p w14:paraId="7A0D20B9" w14:textId="77777777" w:rsidR="00C02F27" w:rsidRDefault="00964C79" w:rsidP="008F7D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Pacing: appropriate number of lessons completed (3-5 per week or as outlined in year plan) Evidence of progress through curriculum: Plans, time budgeting</w:t>
      </w:r>
    </w:p>
    <w:p w14:paraId="64AD446D" w14:textId="77777777" w:rsidR="00C02F27" w:rsidRDefault="00C02F27" w:rsidP="008F7DB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627071A" w14:textId="77777777" w:rsidR="00C02F27" w:rsidRDefault="00C02F2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24853CE" w14:textId="77777777" w:rsidR="00C02F27" w:rsidRDefault="00964C79">
      <w:pPr>
        <w:rPr>
          <w:b/>
        </w:rPr>
      </w:pPr>
      <w:r>
        <w:rPr>
          <w:b/>
        </w:rPr>
        <w:t>Assessment</w:t>
      </w:r>
    </w:p>
    <w:p w14:paraId="2BC3B3C5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Knows which curriculum outcome is the focus of the lesson and what type of evidence will be used as proof</w:t>
      </w:r>
    </w:p>
    <w:p w14:paraId="0DD44D4F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Utilizes a variety of assessments (oral, written, portfolio, rubric, observations, triangulation of evidence</w:t>
      </w:r>
      <w:r w:rsidR="008F7DB6">
        <w:rPr>
          <w:color w:val="000000"/>
        </w:rPr>
        <w:t>)</w:t>
      </w:r>
    </w:p>
    <w:p w14:paraId="24A697C8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Implements a method to record student performance data on a regular basis</w:t>
      </w:r>
    </w:p>
    <w:p w14:paraId="2619A375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Circulates throughout the lesson to asses and assist students</w:t>
      </w:r>
    </w:p>
    <w:p w14:paraId="40A08423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Evidence of student self-assessment and goal setting</w:t>
      </w:r>
    </w:p>
    <w:p w14:paraId="68FA1B3D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frequently receive descriptive, non-graded feedback</w:t>
      </w:r>
    </w:p>
    <w:p w14:paraId="5DF3DBE9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Uses </w:t>
      </w:r>
      <w:r w:rsidR="008F7DB6">
        <w:rPr>
          <w:color w:val="000000"/>
        </w:rPr>
        <w:t xml:space="preserve">and documents </w:t>
      </w:r>
      <w:r>
        <w:rPr>
          <w:color w:val="000000"/>
        </w:rPr>
        <w:t>appropriate formative assessments</w:t>
      </w:r>
      <w:r w:rsidR="008F7DB6">
        <w:rPr>
          <w:color w:val="000000"/>
        </w:rPr>
        <w:t>, and plans responsive instruction</w:t>
      </w:r>
    </w:p>
    <w:p w14:paraId="6F4850EF" w14:textId="77777777" w:rsidR="00C02F27" w:rsidRDefault="00964C79" w:rsidP="008F7D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Uses </w:t>
      </w:r>
      <w:r w:rsidR="008F7DB6">
        <w:rPr>
          <w:color w:val="000000"/>
        </w:rPr>
        <w:t>CTTCS</w:t>
      </w:r>
      <w:r>
        <w:rPr>
          <w:color w:val="000000"/>
        </w:rPr>
        <w:t xml:space="preserve"> Math rubrics and makes success criteria transparent to students</w:t>
      </w:r>
    </w:p>
    <w:p w14:paraId="4455D21E" w14:textId="77777777" w:rsidR="00C02F27" w:rsidRDefault="00C02F27">
      <w:pPr>
        <w:rPr>
          <w:b/>
        </w:rPr>
      </w:pPr>
    </w:p>
    <w:p w14:paraId="2B6A94F4" w14:textId="77777777" w:rsidR="00C02F27" w:rsidRDefault="00964C79">
      <w:pPr>
        <w:rPr>
          <w:b/>
        </w:rPr>
      </w:pPr>
      <w:r>
        <w:rPr>
          <w:b/>
        </w:rPr>
        <w:t xml:space="preserve">Instructional Practices </w:t>
      </w:r>
    </w:p>
    <w:p w14:paraId="32E11621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Evidence of differentiation, responsive teaching. Provisions are made to meet the needs of students.  Instructional content and approach </w:t>
      </w:r>
      <w:r w:rsidR="008F7DB6">
        <w:rPr>
          <w:color w:val="000000"/>
        </w:rPr>
        <w:t xml:space="preserve">designed </w:t>
      </w:r>
      <w:proofErr w:type="gramStart"/>
      <w:r w:rsidR="008F7DB6">
        <w:rPr>
          <w:color w:val="000000"/>
        </w:rPr>
        <w:t xml:space="preserve">as </w:t>
      </w:r>
      <w:r>
        <w:rPr>
          <w:color w:val="000000"/>
        </w:rPr>
        <w:t xml:space="preserve"> response</w:t>
      </w:r>
      <w:proofErr w:type="gramEnd"/>
      <w:r>
        <w:rPr>
          <w:color w:val="000000"/>
        </w:rPr>
        <w:t xml:space="preserve"> to pre-assessment</w:t>
      </w:r>
    </w:p>
    <w:p w14:paraId="001AC064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There is effective direct instruction that includes modeling, explaining, think-</w:t>
      </w:r>
      <w:proofErr w:type="spellStart"/>
      <w:r>
        <w:rPr>
          <w:color w:val="000000"/>
        </w:rPr>
        <w:t>alouds</w:t>
      </w:r>
      <w:proofErr w:type="spellEnd"/>
      <w:r>
        <w:rPr>
          <w:color w:val="000000"/>
        </w:rPr>
        <w:t xml:space="preserve">, </w:t>
      </w:r>
      <w:r w:rsidR="008F7DB6">
        <w:rPr>
          <w:color w:val="000000"/>
        </w:rPr>
        <w:t>opportunities for student dialog</w:t>
      </w:r>
      <w:r>
        <w:rPr>
          <w:color w:val="000000"/>
        </w:rPr>
        <w:t>, student thought and conjecture, guided practice, and immediate feedback</w:t>
      </w:r>
    </w:p>
    <w:p w14:paraId="1D536BFC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 students appropriately involved in some aspect of the lesson</w:t>
      </w:r>
    </w:p>
    <w:p w14:paraId="24626A1B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are given opportunities to communicate mathematically about strategies, reasoning, and understanding</w:t>
      </w:r>
    </w:p>
    <w:p w14:paraId="6E8D6193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Expectations for work are clear; both work habits and products</w:t>
      </w:r>
    </w:p>
    <w:p w14:paraId="40E54774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Teacher encourages students to evaluate and revise their work</w:t>
      </w:r>
    </w:p>
    <w:p w14:paraId="36F2FB24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communicate about math understanding, either in discussion</w:t>
      </w:r>
      <w:r w:rsidR="008F7DB6">
        <w:rPr>
          <w:color w:val="000000"/>
        </w:rPr>
        <w:t>, formative assessment tasks,</w:t>
      </w:r>
      <w:r>
        <w:rPr>
          <w:color w:val="000000"/>
        </w:rPr>
        <w:t xml:space="preserve"> or in journals</w:t>
      </w:r>
    </w:p>
    <w:p w14:paraId="2299714B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Strategy sharing and discussion is encouraged by teacher</w:t>
      </w:r>
      <w:r w:rsidR="008F7DB6">
        <w:rPr>
          <w:color w:val="000000"/>
        </w:rPr>
        <w:t xml:space="preserve"> (number talks)</w:t>
      </w:r>
    </w:p>
    <w:p w14:paraId="739BFC38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Key questions asked by teacher. All students are accountable to thinking and reasoning</w:t>
      </w:r>
    </w:p>
    <w:p w14:paraId="4227F677" w14:textId="77777777" w:rsidR="00C02F27" w:rsidRDefault="00964C79" w:rsidP="008F7D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There is regular use of guided math (centres) and they relate to outcome being taught</w:t>
      </w:r>
    </w:p>
    <w:p w14:paraId="12271278" w14:textId="77777777" w:rsidR="00C02F27" w:rsidRDefault="00C02F27"/>
    <w:p w14:paraId="7FFC33E5" w14:textId="77777777" w:rsidR="00C02F27" w:rsidRDefault="00C02F27"/>
    <w:p w14:paraId="095FE223" w14:textId="77777777" w:rsidR="00C02F27" w:rsidRDefault="00964C79">
      <w:pPr>
        <w:rPr>
          <w:b/>
        </w:rPr>
      </w:pPr>
      <w:r>
        <w:rPr>
          <w:b/>
        </w:rPr>
        <w:t>Community of Learners</w:t>
      </w:r>
    </w:p>
    <w:p w14:paraId="3E731BA0" w14:textId="77777777" w:rsidR="00C02F27" w:rsidRDefault="00964C79" w:rsidP="008F7D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Students view themselves as learners. There is evidence of work on a growth mindset, creating a safe space to learn, embracing errors and valuing work.</w:t>
      </w:r>
    </w:p>
    <w:p w14:paraId="60F7AAD4" w14:textId="77777777" w:rsidR="00C02F27" w:rsidRDefault="00964C79" w:rsidP="008F7D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Number sense: evidence of </w:t>
      </w:r>
      <w:r w:rsidR="008F7DB6">
        <w:rPr>
          <w:color w:val="000000"/>
        </w:rPr>
        <w:t>continual reinforcement of factors and multiples, composing and decomposing numbers</w:t>
      </w:r>
      <w:r>
        <w:rPr>
          <w:color w:val="000000"/>
        </w:rPr>
        <w:t xml:space="preserve">, number grid use, operations and how they relate </w:t>
      </w:r>
    </w:p>
    <w:p w14:paraId="186181D3" w14:textId="77777777" w:rsidR="00C02F27" w:rsidRDefault="00964C79" w:rsidP="008F7D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Evidence of understanding of place value, representations, composing and decomposing numbers</w:t>
      </w:r>
    </w:p>
    <w:p w14:paraId="6FBE4A53" w14:textId="77777777" w:rsidR="00C02F27" w:rsidRDefault="00964C79" w:rsidP="008F7D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Algorithmic procedures: evidence of exposure, knowledge, and use of various algorithms</w:t>
      </w:r>
      <w:r w:rsidR="008F7DB6">
        <w:rPr>
          <w:color w:val="000000"/>
        </w:rPr>
        <w:t>, relating algorithms to concrete and representational models (C-R-A continuum)</w:t>
      </w:r>
    </w:p>
    <w:p w14:paraId="723647B6" w14:textId="77777777" w:rsidR="00C02F27" w:rsidRDefault="00964C79" w:rsidP="008F7D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Students </w:t>
      </w:r>
      <w:r w:rsidR="00591D9F">
        <w:rPr>
          <w:color w:val="000000"/>
        </w:rPr>
        <w:t xml:space="preserve">are encouraged to </w:t>
      </w:r>
      <w:r>
        <w:rPr>
          <w:color w:val="000000"/>
        </w:rPr>
        <w:t>use appropriate vocabulary</w:t>
      </w:r>
    </w:p>
    <w:p w14:paraId="276A112C" w14:textId="77777777" w:rsidR="00C02F27" w:rsidRDefault="00964C79" w:rsidP="008F7D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Student can make mathematical connections to other math concepts, other curriculum areas and everyday world</w:t>
      </w:r>
    </w:p>
    <w:p w14:paraId="2B2188CC" w14:textId="77777777" w:rsidR="00C02F27" w:rsidRDefault="00C02F27"/>
    <w:p w14:paraId="4089BC59" w14:textId="77777777" w:rsidR="00C02F27" w:rsidRDefault="00C02F27"/>
    <w:p w14:paraId="7F0B6BAF" w14:textId="77777777" w:rsidR="00C02F27" w:rsidRDefault="00C02F27"/>
    <w:p w14:paraId="742F121B" w14:textId="77777777" w:rsidR="00C02F27" w:rsidRDefault="00C02F27"/>
    <w:p w14:paraId="4CD687A0" w14:textId="77777777" w:rsidR="00C02F27" w:rsidRDefault="00C02F27"/>
    <w:p w14:paraId="5D1DDBAA" w14:textId="77777777" w:rsidR="00C02F27" w:rsidRDefault="00964C79">
      <w:bookmarkStart w:id="0" w:name="_heading=h.gjdgxs" w:colFirst="0" w:colLast="0"/>
      <w:bookmarkEnd w:id="0"/>
      <w:r>
        <w:t xml:space="preserve">                                                                   </w:t>
      </w:r>
      <w:r>
        <w:rPr>
          <w:sz w:val="16"/>
          <w:szCs w:val="16"/>
        </w:rPr>
        <w:t>Revised from work done by David Still, Math Consultant, MLTC SK</w:t>
      </w:r>
    </w:p>
    <w:sectPr w:rsidR="00C02F2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027E"/>
    <w:multiLevelType w:val="hybridMultilevel"/>
    <w:tmpl w:val="79427A0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742"/>
    <w:multiLevelType w:val="multilevel"/>
    <w:tmpl w:val="9EF464A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672B6B"/>
    <w:multiLevelType w:val="multilevel"/>
    <w:tmpl w:val="7A1CED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A02E44"/>
    <w:multiLevelType w:val="multilevel"/>
    <w:tmpl w:val="384078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EB68E2"/>
    <w:multiLevelType w:val="multilevel"/>
    <w:tmpl w:val="03AC39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FD0A8C"/>
    <w:multiLevelType w:val="hybridMultilevel"/>
    <w:tmpl w:val="B8B0D95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440F"/>
    <w:multiLevelType w:val="multilevel"/>
    <w:tmpl w:val="794E499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C84E40"/>
    <w:multiLevelType w:val="multilevel"/>
    <w:tmpl w:val="67964A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C419B4"/>
    <w:multiLevelType w:val="hybridMultilevel"/>
    <w:tmpl w:val="C7C20A8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6F774E"/>
    <w:multiLevelType w:val="multilevel"/>
    <w:tmpl w:val="9C5E2FA2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F04798"/>
    <w:multiLevelType w:val="multilevel"/>
    <w:tmpl w:val="C1CEA558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3F29C3"/>
    <w:multiLevelType w:val="multilevel"/>
    <w:tmpl w:val="A962BCA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82552468">
    <w:abstractNumId w:val="2"/>
  </w:num>
  <w:num w:numId="2" w16cid:durableId="749694344">
    <w:abstractNumId w:val="9"/>
  </w:num>
  <w:num w:numId="3" w16cid:durableId="1907689098">
    <w:abstractNumId w:val="6"/>
  </w:num>
  <w:num w:numId="4" w16cid:durableId="1691688026">
    <w:abstractNumId w:val="11"/>
  </w:num>
  <w:num w:numId="5" w16cid:durableId="721253019">
    <w:abstractNumId w:val="1"/>
  </w:num>
  <w:num w:numId="6" w16cid:durableId="1898513799">
    <w:abstractNumId w:val="10"/>
  </w:num>
  <w:num w:numId="7" w16cid:durableId="1720661936">
    <w:abstractNumId w:val="3"/>
  </w:num>
  <w:num w:numId="8" w16cid:durableId="894318672">
    <w:abstractNumId w:val="8"/>
  </w:num>
  <w:num w:numId="9" w16cid:durableId="340356474">
    <w:abstractNumId w:val="5"/>
  </w:num>
  <w:num w:numId="10" w16cid:durableId="1870412065">
    <w:abstractNumId w:val="7"/>
  </w:num>
  <w:num w:numId="11" w16cid:durableId="2142376889">
    <w:abstractNumId w:val="0"/>
  </w:num>
  <w:num w:numId="12" w16cid:durableId="2070498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27"/>
    <w:rsid w:val="00591D9F"/>
    <w:rsid w:val="008F7DB6"/>
    <w:rsid w:val="00964C79"/>
    <w:rsid w:val="00C02F27"/>
    <w:rsid w:val="00D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B31E"/>
  <w15:docId w15:val="{BD14B0A0-E5E7-489A-8547-863FB136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6A9"/>
  </w:style>
  <w:style w:type="paragraph" w:styleId="Heading1">
    <w:name w:val="heading 1"/>
    <w:basedOn w:val="Normal"/>
    <w:next w:val="Normal"/>
    <w:link w:val="Heading1Char"/>
    <w:uiPriority w:val="9"/>
    <w:qFormat/>
    <w:rsid w:val="004666A9"/>
    <w:pPr>
      <w:keepNext/>
      <w:keepLines/>
      <w:numPr>
        <w:numId w:val="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6A9"/>
    <w:pPr>
      <w:keepNext/>
      <w:keepLines/>
      <w:numPr>
        <w:ilvl w:val="1"/>
        <w:numId w:val="7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6A9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6A9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6A9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6A9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6A9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6A9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6A9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6A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66A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6A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6A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6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6A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6A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6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6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6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6A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4666A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4666A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4666A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666A9"/>
    <w:rPr>
      <w:i/>
      <w:iCs/>
      <w:color w:val="auto"/>
    </w:rPr>
  </w:style>
  <w:style w:type="paragraph" w:styleId="NoSpacing">
    <w:name w:val="No Spacing"/>
    <w:uiPriority w:val="1"/>
    <w:qFormat/>
    <w:rsid w:val="004666A9"/>
  </w:style>
  <w:style w:type="paragraph" w:styleId="Quote">
    <w:name w:val="Quote"/>
    <w:basedOn w:val="Normal"/>
    <w:next w:val="Normal"/>
    <w:link w:val="QuoteChar"/>
    <w:uiPriority w:val="29"/>
    <w:qFormat/>
    <w:rsid w:val="004666A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666A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6A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6A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666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66A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666A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66A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666A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6A9"/>
    <w:pPr>
      <w:outlineLvl w:val="9"/>
    </w:pPr>
  </w:style>
  <w:style w:type="paragraph" w:styleId="ListParagraph">
    <w:name w:val="List Paragraph"/>
    <w:basedOn w:val="Normal"/>
    <w:uiPriority w:val="34"/>
    <w:qFormat/>
    <w:rsid w:val="00CC7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AC3"/>
  </w:style>
  <w:style w:type="paragraph" w:styleId="Footer">
    <w:name w:val="footer"/>
    <w:basedOn w:val="Normal"/>
    <w:link w:val="FooterChar"/>
    <w:uiPriority w:val="99"/>
    <w:unhideWhenUsed/>
    <w:rsid w:val="00952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PPWq90oJLpbsa1MmDSOmPuJmA==">AMUW2mWp6GoSGNOdKzhB/YOl4v1xRrkci2ALP5eGTzLST9Xyo4XuUcrsVJzAwEA3EK53bWq67xwJtD8dh8LJRBjKDofPg/JYLsam5so5RtArU5MCulCvwC3gzc4BS4i5zirbf3Z22Iw+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2</cp:revision>
  <cp:lastPrinted>2022-11-17T15:59:00Z</cp:lastPrinted>
  <dcterms:created xsi:type="dcterms:W3CDTF">2022-11-17T16:49:00Z</dcterms:created>
  <dcterms:modified xsi:type="dcterms:W3CDTF">2022-11-17T16:49:00Z</dcterms:modified>
</cp:coreProperties>
</file>