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C205" w14:textId="145804D9" w:rsidR="004738F3" w:rsidRDefault="004738F3">
      <w:pPr>
        <w:rPr>
          <w:b/>
          <w:bCs/>
        </w:rPr>
      </w:pPr>
      <w:r w:rsidRPr="00DC6DAC">
        <w:rPr>
          <w:b/>
          <w:bCs/>
          <w:noProof/>
        </w:rPr>
        <w:drawing>
          <wp:anchor distT="0" distB="0" distL="114300" distR="114300" simplePos="0" relativeHeight="251661312" behindDoc="0" locked="0" layoutInCell="1" allowOverlap="1" wp14:anchorId="78F4AABD" wp14:editId="21667E8E">
            <wp:simplePos x="0" y="0"/>
            <wp:positionH relativeFrom="column">
              <wp:posOffset>-114300</wp:posOffset>
            </wp:positionH>
            <wp:positionV relativeFrom="paragraph">
              <wp:posOffset>-266065</wp:posOffset>
            </wp:positionV>
            <wp:extent cx="485948" cy="586740"/>
            <wp:effectExtent l="0" t="0" r="9525" b="3810"/>
            <wp:wrapNone/>
            <wp:docPr id="207501387" name="Picture 1" descr="A picture containing symbol, emble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387" name="Picture 1" descr="A picture containing symbol, emblem,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85948" cy="586740"/>
                    </a:xfrm>
                    <a:prstGeom prst="rect">
                      <a:avLst/>
                    </a:prstGeom>
                  </pic:spPr>
                </pic:pic>
              </a:graphicData>
            </a:graphic>
            <wp14:sizeRelH relativeFrom="margin">
              <wp14:pctWidth>0</wp14:pctWidth>
            </wp14:sizeRelH>
            <wp14:sizeRelV relativeFrom="margin">
              <wp14:pctHeight>0</wp14:pctHeight>
            </wp14:sizeRelV>
          </wp:anchor>
        </w:drawing>
      </w:r>
      <w:r w:rsidRPr="00DC6DAC">
        <w:rPr>
          <w:b/>
          <w:bCs/>
          <w:noProof/>
        </w:rPr>
        <w:drawing>
          <wp:anchor distT="0" distB="0" distL="114300" distR="114300" simplePos="0" relativeHeight="251659264" behindDoc="1" locked="0" layoutInCell="1" allowOverlap="1" wp14:anchorId="2D0A5841" wp14:editId="3EA8F14B">
            <wp:simplePos x="0" y="0"/>
            <wp:positionH relativeFrom="page">
              <wp:align>right</wp:align>
            </wp:positionH>
            <wp:positionV relativeFrom="paragraph">
              <wp:posOffset>-913765</wp:posOffset>
            </wp:positionV>
            <wp:extent cx="7772400" cy="10233660"/>
            <wp:effectExtent l="0" t="0" r="0" b="0"/>
            <wp:wrapNone/>
            <wp:docPr id="1787694224" name="Picture 3" descr="Spring or summer abstract season nature background Digital Art by Mythja  Photography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or summer abstract season nature background Digital Art by Mythja  Photography - Fine Art America"/>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b="12051"/>
                    <a:stretch/>
                  </pic:blipFill>
                  <pic:spPr bwMode="auto">
                    <a:xfrm>
                      <a:off x="0" y="0"/>
                      <a:ext cx="7772400" cy="1023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A1C">
        <w:rPr>
          <w:b/>
          <w:bCs/>
        </w:rPr>
        <w:t xml:space="preserve">             </w:t>
      </w:r>
      <w:r w:rsidR="00116A1C" w:rsidRPr="00116A1C">
        <w:rPr>
          <w:b/>
          <w:bCs/>
        </w:rPr>
        <w:t>Minds on Math at Home</w:t>
      </w:r>
      <w:r>
        <w:rPr>
          <w:b/>
          <w:bCs/>
        </w:rPr>
        <w:t xml:space="preserve"> – Bedtime Math</w:t>
      </w:r>
    </w:p>
    <w:p w14:paraId="0E88D00F" w14:textId="7C4C7682" w:rsidR="004738F3" w:rsidRDefault="00BA42D2">
      <w:pPr>
        <w:rPr>
          <w:b/>
          <w:bCs/>
        </w:rPr>
      </w:pPr>
      <w:r>
        <w:rPr>
          <w:noProof/>
        </w:rPr>
        <w:drawing>
          <wp:anchor distT="0" distB="0" distL="114300" distR="114300" simplePos="0" relativeHeight="251662336" behindDoc="1" locked="0" layoutInCell="1" allowOverlap="1" wp14:anchorId="3835D0AD" wp14:editId="6C2CC02E">
            <wp:simplePos x="0" y="0"/>
            <wp:positionH relativeFrom="margin">
              <wp:posOffset>1524000</wp:posOffset>
            </wp:positionH>
            <wp:positionV relativeFrom="paragraph">
              <wp:posOffset>31750</wp:posOffset>
            </wp:positionV>
            <wp:extent cx="4084320" cy="1187333"/>
            <wp:effectExtent l="0" t="0" r="0" b="0"/>
            <wp:wrapTight wrapText="bothSides">
              <wp:wrapPolygon edited="0">
                <wp:start x="0" y="0"/>
                <wp:lineTo x="0" y="21149"/>
                <wp:lineTo x="21459" y="21149"/>
                <wp:lineTo x="21459" y="0"/>
                <wp:lineTo x="0" y="0"/>
              </wp:wrapPolygon>
            </wp:wrapTight>
            <wp:docPr id="1617467361" name="Picture 1" descr="A blue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67361" name="Picture 1" descr="A blue background with white tex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084320" cy="1187333"/>
                    </a:xfrm>
                    <a:prstGeom prst="rect">
                      <a:avLst/>
                    </a:prstGeom>
                  </pic:spPr>
                </pic:pic>
              </a:graphicData>
            </a:graphic>
          </wp:anchor>
        </w:drawing>
      </w:r>
    </w:p>
    <w:p w14:paraId="40F04201" w14:textId="651D48DC" w:rsidR="004738F3" w:rsidRDefault="004738F3">
      <w:pPr>
        <w:rPr>
          <w:b/>
          <w:bCs/>
        </w:rPr>
      </w:pPr>
    </w:p>
    <w:p w14:paraId="78F1C5A3" w14:textId="77777777" w:rsidR="004738F3" w:rsidRDefault="004738F3">
      <w:pPr>
        <w:rPr>
          <w:b/>
          <w:bCs/>
        </w:rPr>
      </w:pPr>
    </w:p>
    <w:p w14:paraId="72B85CC1" w14:textId="370E425C" w:rsidR="004738F3" w:rsidRDefault="004738F3">
      <w:pPr>
        <w:rPr>
          <w:b/>
          <w:bCs/>
        </w:rPr>
      </w:pPr>
    </w:p>
    <w:p w14:paraId="0319836C" w14:textId="3E2600A1" w:rsidR="004738F3" w:rsidRDefault="004738F3">
      <w:pPr>
        <w:rPr>
          <w:b/>
          <w:bCs/>
        </w:rPr>
      </w:pPr>
    </w:p>
    <w:p w14:paraId="3DE8C433" w14:textId="77777777" w:rsidR="004738F3" w:rsidRDefault="004738F3">
      <w:pPr>
        <w:rPr>
          <w:b/>
          <w:bCs/>
        </w:rPr>
      </w:pPr>
    </w:p>
    <w:p w14:paraId="70766651" w14:textId="77777777" w:rsidR="004738F3" w:rsidRDefault="004738F3">
      <w:pPr>
        <w:rPr>
          <w:b/>
          <w:bCs/>
        </w:rPr>
      </w:pPr>
    </w:p>
    <w:p w14:paraId="032BF270" w14:textId="2F9D5CA6" w:rsidR="004738F3" w:rsidRPr="00BA42D2" w:rsidRDefault="004738F3">
      <w:pPr>
        <w:rPr>
          <w:sz w:val="22"/>
          <w:szCs w:val="22"/>
        </w:rPr>
      </w:pPr>
      <w:r w:rsidRPr="00BA42D2">
        <w:rPr>
          <w:sz w:val="22"/>
          <w:szCs w:val="22"/>
        </w:rPr>
        <w:t xml:space="preserve">It’s true that parents are a child’s first teacher, and one thing parents know how to do is read to their kids at bedtime. There is plenty of research indicating the importance of this practice, but did you know there is also </w:t>
      </w:r>
      <w:r w:rsidRPr="00BA42D2">
        <w:rPr>
          <w:b/>
          <w:bCs/>
          <w:sz w:val="22"/>
          <w:szCs w:val="22"/>
        </w:rPr>
        <w:t>emerging research on the strength of incorporating mathematical thinking in reading</w:t>
      </w:r>
      <w:r w:rsidRPr="00BA42D2">
        <w:rPr>
          <w:sz w:val="22"/>
          <w:szCs w:val="22"/>
        </w:rPr>
        <w:t>?</w:t>
      </w:r>
    </w:p>
    <w:p w14:paraId="0FF426EF" w14:textId="1493F2F2" w:rsidR="004738F3" w:rsidRPr="00BA42D2" w:rsidRDefault="004738F3">
      <w:pPr>
        <w:rPr>
          <w:sz w:val="22"/>
          <w:szCs w:val="22"/>
        </w:rPr>
      </w:pPr>
    </w:p>
    <w:p w14:paraId="5390FD4B" w14:textId="2AB6651D" w:rsidR="004738F3" w:rsidRPr="00BA42D2" w:rsidRDefault="004738F3">
      <w:pPr>
        <w:rPr>
          <w:sz w:val="22"/>
          <w:szCs w:val="22"/>
        </w:rPr>
      </w:pPr>
      <w:r w:rsidRPr="00BA42D2">
        <w:rPr>
          <w:sz w:val="22"/>
          <w:szCs w:val="22"/>
        </w:rPr>
        <w:t xml:space="preserve">Reading about math helps kids put numbers in context and apply them to situations. </w:t>
      </w:r>
      <w:r w:rsidR="004B45EB" w:rsidRPr="00BA42D2">
        <w:rPr>
          <w:sz w:val="22"/>
          <w:szCs w:val="22"/>
        </w:rPr>
        <w:t>Brains thin</w:t>
      </w:r>
      <w:r w:rsidR="007B23DA">
        <w:rPr>
          <w:sz w:val="22"/>
          <w:szCs w:val="22"/>
        </w:rPr>
        <w:t>k</w:t>
      </w:r>
      <w:r w:rsidR="004B45EB" w:rsidRPr="00BA42D2">
        <w:rPr>
          <w:sz w:val="22"/>
          <w:szCs w:val="22"/>
        </w:rPr>
        <w:t xml:space="preserve"> more deeply and holistically about numbers when they are embedded in stories. Children remember concepts much more when they are inspired by situations and characters!  Reading math stories to kids sparks curiosity about mathematical relationships, improves math vocabulary, strengthens reasoning, while reducing stressors that come with formal instruction. Adding some math to bedtime stories improves students’ understanding and boosts achievement in math. It is also a guided way for parents to </w:t>
      </w:r>
      <w:proofErr w:type="gramStart"/>
      <w:r w:rsidR="004B45EB" w:rsidRPr="00BA42D2">
        <w:rPr>
          <w:sz w:val="22"/>
          <w:szCs w:val="22"/>
        </w:rPr>
        <w:t>enter into</w:t>
      </w:r>
      <w:proofErr w:type="gramEnd"/>
      <w:r w:rsidR="004B45EB" w:rsidRPr="00BA42D2">
        <w:rPr>
          <w:sz w:val="22"/>
          <w:szCs w:val="22"/>
        </w:rPr>
        <w:t xml:space="preserve"> mathematical conversations with children.</w:t>
      </w:r>
      <w:r w:rsidR="00BA42D2">
        <w:rPr>
          <w:sz w:val="22"/>
          <w:szCs w:val="22"/>
        </w:rPr>
        <w:t xml:space="preserve"> Plus—kids love it!</w:t>
      </w:r>
    </w:p>
    <w:p w14:paraId="18EDAAB9" w14:textId="77777777" w:rsidR="004B45EB" w:rsidRPr="00BA42D2" w:rsidRDefault="004B45EB">
      <w:pPr>
        <w:rPr>
          <w:sz w:val="22"/>
          <w:szCs w:val="22"/>
        </w:rPr>
      </w:pPr>
    </w:p>
    <w:p w14:paraId="57B5C459" w14:textId="49E07328" w:rsidR="004B45EB" w:rsidRPr="00BA42D2" w:rsidRDefault="004B45EB">
      <w:pPr>
        <w:rPr>
          <w:sz w:val="22"/>
          <w:szCs w:val="22"/>
        </w:rPr>
      </w:pPr>
      <w:r w:rsidRPr="00BA42D2">
        <w:rPr>
          <w:noProof/>
          <w:sz w:val="22"/>
          <w:szCs w:val="22"/>
        </w:rPr>
        <w:drawing>
          <wp:anchor distT="0" distB="0" distL="114300" distR="114300" simplePos="0" relativeHeight="251663360" behindDoc="1" locked="0" layoutInCell="1" allowOverlap="1" wp14:anchorId="0946E7A8" wp14:editId="3F363BEB">
            <wp:simplePos x="0" y="0"/>
            <wp:positionH relativeFrom="column">
              <wp:posOffset>3992880</wp:posOffset>
            </wp:positionH>
            <wp:positionV relativeFrom="paragraph">
              <wp:posOffset>13335</wp:posOffset>
            </wp:positionV>
            <wp:extent cx="1743075" cy="760730"/>
            <wp:effectExtent l="0" t="0" r="9525" b="1270"/>
            <wp:wrapTight wrapText="bothSides">
              <wp:wrapPolygon edited="0">
                <wp:start x="0" y="0"/>
                <wp:lineTo x="0" y="21095"/>
                <wp:lineTo x="21482" y="21095"/>
                <wp:lineTo x="21482" y="0"/>
                <wp:lineTo x="0" y="0"/>
              </wp:wrapPolygon>
            </wp:wrapTight>
            <wp:docPr id="726398817" name="Picture 1" descr="A blue background with white text and yellow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98817" name="Picture 1" descr="A blue background with white text and yellow star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743075" cy="760730"/>
                    </a:xfrm>
                    <a:prstGeom prst="rect">
                      <a:avLst/>
                    </a:prstGeom>
                  </pic:spPr>
                </pic:pic>
              </a:graphicData>
            </a:graphic>
            <wp14:sizeRelH relativeFrom="margin">
              <wp14:pctWidth>0</wp14:pctWidth>
            </wp14:sizeRelH>
            <wp14:sizeRelV relativeFrom="margin">
              <wp14:pctHeight>0</wp14:pctHeight>
            </wp14:sizeRelV>
          </wp:anchor>
        </w:drawing>
      </w:r>
      <w:r w:rsidRPr="00BA42D2">
        <w:rPr>
          <w:sz w:val="22"/>
          <w:szCs w:val="22"/>
        </w:rPr>
        <w:t xml:space="preserve">The website “Bedtime Math” has free android and apple apps that give parents stories every day. There are parent notes that help point out the math within the stories. You can read some short stories free from the website, find them free on the app, or buy hardcover books online. </w:t>
      </w:r>
      <w:hyperlink r:id="rId9" w:history="1">
        <w:r w:rsidRPr="00BA42D2">
          <w:rPr>
            <w:rStyle w:val="Hyperlink"/>
            <w:sz w:val="22"/>
            <w:szCs w:val="22"/>
          </w:rPr>
          <w:t>https://bedtimemath.org/</w:t>
        </w:r>
      </w:hyperlink>
      <w:r w:rsidRPr="00BA42D2">
        <w:rPr>
          <w:sz w:val="22"/>
          <w:szCs w:val="22"/>
        </w:rPr>
        <w:t xml:space="preserve"> </w:t>
      </w:r>
    </w:p>
    <w:p w14:paraId="0513D354" w14:textId="4415C40B" w:rsidR="004B45EB" w:rsidRPr="00BA42D2" w:rsidRDefault="004B45EB">
      <w:pPr>
        <w:rPr>
          <w:sz w:val="22"/>
          <w:szCs w:val="22"/>
        </w:rPr>
      </w:pPr>
    </w:p>
    <w:p w14:paraId="76DEF213" w14:textId="63AE1E9F" w:rsidR="00BA42D2" w:rsidRPr="00BA42D2" w:rsidRDefault="00BA42D2">
      <w:pPr>
        <w:rPr>
          <w:sz w:val="22"/>
          <w:szCs w:val="22"/>
        </w:rPr>
      </w:pPr>
      <w:proofErr w:type="spellStart"/>
      <w:r w:rsidRPr="00BA42D2">
        <w:rPr>
          <w:sz w:val="22"/>
          <w:szCs w:val="22"/>
        </w:rPr>
        <w:t>Storyberries</w:t>
      </w:r>
      <w:proofErr w:type="spellEnd"/>
      <w:r w:rsidRPr="00BA42D2">
        <w:rPr>
          <w:sz w:val="22"/>
          <w:szCs w:val="22"/>
        </w:rPr>
        <w:t xml:space="preserve"> also has free bedtime stories  </w:t>
      </w:r>
      <w:hyperlink r:id="rId10" w:history="1">
        <w:r w:rsidRPr="00BA42D2">
          <w:rPr>
            <w:rStyle w:val="Hyperlink"/>
            <w:sz w:val="22"/>
            <w:szCs w:val="22"/>
          </w:rPr>
          <w:t>https://www.storyberries.com/category/maths/</w:t>
        </w:r>
      </w:hyperlink>
      <w:r w:rsidRPr="00BA42D2">
        <w:rPr>
          <w:sz w:val="22"/>
          <w:szCs w:val="22"/>
        </w:rPr>
        <w:t xml:space="preserve"> that are illustrated and have read along.  </w:t>
      </w:r>
    </w:p>
    <w:p w14:paraId="6C5900E9" w14:textId="62797B29" w:rsidR="00BA42D2" w:rsidRPr="00BA42D2" w:rsidRDefault="00BA42D2">
      <w:pPr>
        <w:rPr>
          <w:sz w:val="22"/>
          <w:szCs w:val="22"/>
        </w:rPr>
      </w:pPr>
      <w:r>
        <w:rPr>
          <w:noProof/>
        </w:rPr>
        <w:drawing>
          <wp:anchor distT="0" distB="0" distL="114300" distR="114300" simplePos="0" relativeHeight="251665408" behindDoc="0" locked="0" layoutInCell="1" allowOverlap="1" wp14:anchorId="09F3F693" wp14:editId="01D0E5C2">
            <wp:simplePos x="0" y="0"/>
            <wp:positionH relativeFrom="column">
              <wp:posOffset>-395605</wp:posOffset>
            </wp:positionH>
            <wp:positionV relativeFrom="paragraph">
              <wp:posOffset>177800</wp:posOffset>
            </wp:positionV>
            <wp:extent cx="838200" cy="639977"/>
            <wp:effectExtent l="0" t="0" r="0" b="8255"/>
            <wp:wrapNone/>
            <wp:docPr id="1609099301" name="Picture 1" descr="A butterfly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99301" name="Picture 1" descr="A butterfly on a black background&#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838200" cy="6399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45C4A60" wp14:editId="6C032047">
            <wp:simplePos x="0" y="0"/>
            <wp:positionH relativeFrom="margin">
              <wp:align>left</wp:align>
            </wp:positionH>
            <wp:positionV relativeFrom="paragraph">
              <wp:posOffset>116840</wp:posOffset>
            </wp:positionV>
            <wp:extent cx="2058670" cy="2255520"/>
            <wp:effectExtent l="0" t="0" r="0" b="0"/>
            <wp:wrapTight wrapText="bothSides">
              <wp:wrapPolygon edited="0">
                <wp:start x="0" y="0"/>
                <wp:lineTo x="0" y="21345"/>
                <wp:lineTo x="21387" y="21345"/>
                <wp:lineTo x="21387" y="0"/>
                <wp:lineTo x="0" y="0"/>
              </wp:wrapPolygon>
            </wp:wrapTight>
            <wp:docPr id="1405338419" name="Picture 1" descr="A person and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38419" name="Picture 1" descr="A person and a child reading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8670" cy="2255520"/>
                    </a:xfrm>
                    <a:prstGeom prst="rect">
                      <a:avLst/>
                    </a:prstGeom>
                  </pic:spPr>
                </pic:pic>
              </a:graphicData>
            </a:graphic>
          </wp:anchor>
        </w:drawing>
      </w:r>
    </w:p>
    <w:p w14:paraId="5CE7F2F6" w14:textId="22506FBD" w:rsidR="00BA42D2" w:rsidRPr="00BA42D2" w:rsidRDefault="00BA42D2">
      <w:pPr>
        <w:rPr>
          <w:sz w:val="22"/>
          <w:szCs w:val="22"/>
        </w:rPr>
      </w:pPr>
      <w:r w:rsidRPr="00BA42D2">
        <w:rPr>
          <w:sz w:val="22"/>
          <w:szCs w:val="22"/>
        </w:rPr>
        <w:t xml:space="preserve">Finally, Math Before Bed has interesting prompts for kids to talk about Math. They aren’t </w:t>
      </w:r>
      <w:proofErr w:type="gramStart"/>
      <w:r w:rsidRPr="00BA42D2">
        <w:rPr>
          <w:sz w:val="22"/>
          <w:szCs w:val="22"/>
        </w:rPr>
        <w:t>stories, but</w:t>
      </w:r>
      <w:proofErr w:type="gramEnd"/>
      <w:r w:rsidRPr="00BA42D2">
        <w:rPr>
          <w:sz w:val="22"/>
          <w:szCs w:val="22"/>
        </w:rPr>
        <w:t xml:space="preserve"> images and prompts to promote a bedtime math discussion.</w:t>
      </w:r>
    </w:p>
    <w:p w14:paraId="30CCA735" w14:textId="3AE0F08F" w:rsidR="005C243D" w:rsidRDefault="00000000">
      <w:pPr>
        <w:rPr>
          <w:b/>
          <w:bCs/>
        </w:rPr>
      </w:pPr>
      <w:hyperlink r:id="rId13" w:history="1">
        <w:r w:rsidR="00BA42D2" w:rsidRPr="00BA42D2">
          <w:rPr>
            <w:rStyle w:val="Hyperlink"/>
            <w:sz w:val="22"/>
            <w:szCs w:val="22"/>
          </w:rPr>
          <w:t>https://mathbeforebed.com/</w:t>
        </w:r>
      </w:hyperlink>
      <w:r w:rsidR="00BA42D2" w:rsidRPr="00BA42D2">
        <w:rPr>
          <w:sz w:val="22"/>
          <w:szCs w:val="22"/>
        </w:rPr>
        <w:t xml:space="preserve"> </w:t>
      </w:r>
      <w:r w:rsidR="00116A1C" w:rsidRPr="00116A1C">
        <w:rPr>
          <w:b/>
          <w:bCs/>
        </w:rPr>
        <w:t xml:space="preserve"> </w:t>
      </w:r>
      <w:r w:rsidR="00BA42D2">
        <w:rPr>
          <w:b/>
          <w:bCs/>
        </w:rPr>
        <w:t>.</w:t>
      </w:r>
    </w:p>
    <w:p w14:paraId="44434CB7" w14:textId="77777777" w:rsidR="00BA42D2" w:rsidRDefault="00BA42D2">
      <w:pPr>
        <w:rPr>
          <w:b/>
          <w:bCs/>
        </w:rPr>
      </w:pPr>
    </w:p>
    <w:p w14:paraId="6F61B1D6" w14:textId="2933054A" w:rsidR="00BA42D2" w:rsidRPr="00BA42D2" w:rsidRDefault="00BA42D2">
      <w:r>
        <w:t xml:space="preserve">Try committing to a routine of incorporating just a little math talk at </w:t>
      </w:r>
      <w:proofErr w:type="gramStart"/>
      <w:r>
        <w:t>bedtime, and</w:t>
      </w:r>
      <w:proofErr w:type="gramEnd"/>
      <w:r>
        <w:t xml:space="preserve"> see if your child becomes more interested in math!</w:t>
      </w:r>
    </w:p>
    <w:sectPr w:rsidR="00BA42D2" w:rsidRPr="00BA42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A1C"/>
    <w:rsid w:val="00116A1C"/>
    <w:rsid w:val="00293248"/>
    <w:rsid w:val="004738F3"/>
    <w:rsid w:val="004B45EB"/>
    <w:rsid w:val="005C243D"/>
    <w:rsid w:val="007B23DA"/>
    <w:rsid w:val="00BA42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F1FEF"/>
  <w15:chartTrackingRefBased/>
  <w15:docId w15:val="{A7199512-5E3A-447D-BA42-D05129A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40"/>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5EB"/>
    <w:rPr>
      <w:color w:val="0563C1" w:themeColor="hyperlink"/>
      <w:u w:val="single"/>
    </w:rPr>
  </w:style>
  <w:style w:type="character" w:styleId="UnresolvedMention">
    <w:name w:val="Unresolved Mention"/>
    <w:basedOn w:val="DefaultParagraphFont"/>
    <w:uiPriority w:val="99"/>
    <w:semiHidden/>
    <w:unhideWhenUsed/>
    <w:rsid w:val="004B4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thbeforebed.co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storyberries.com/category/maths/" TargetMode="External"/><Relationship Id="rId4" Type="http://schemas.openxmlformats.org/officeDocument/2006/relationships/image" Target="media/image1.png"/><Relationship Id="rId9" Type="http://schemas.openxmlformats.org/officeDocument/2006/relationships/hyperlink" Target="https://bedtimemath.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3</cp:revision>
  <dcterms:created xsi:type="dcterms:W3CDTF">2023-06-29T18:29:00Z</dcterms:created>
  <dcterms:modified xsi:type="dcterms:W3CDTF">2023-09-28T15:51:00Z</dcterms:modified>
</cp:coreProperties>
</file>