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F6B7" w14:textId="342838B5" w:rsidR="001527EA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B417E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N7.</w:t>
      </w:r>
      <w:r w:rsidR="000314DD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5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</w:t>
      </w:r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emonstrate</w:t>
      </w:r>
      <w:proofErr w:type="spellEnd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adding</w:t>
      </w:r>
      <w:proofErr w:type="spellEnd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</w:t>
      </w:r>
      <w:proofErr w:type="spellStart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subtracting</w:t>
      </w:r>
      <w:proofErr w:type="spellEnd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fractions and mixed </w:t>
      </w:r>
      <w:proofErr w:type="spellStart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numbers</w:t>
      </w:r>
      <w:proofErr w:type="spellEnd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with</w:t>
      </w:r>
      <w:proofErr w:type="spellEnd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like and </w:t>
      </w:r>
      <w:proofErr w:type="spellStart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unlike</w:t>
      </w:r>
      <w:proofErr w:type="spellEnd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denominators</w:t>
      </w:r>
      <w:proofErr w:type="spellEnd"/>
      <w:r w:rsidR="001527EA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527EA" w:rsidRPr="001527E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concretely</w:t>
      </w:r>
      <w:proofErr w:type="spellEnd"/>
      <w:r w:rsidR="001527EA" w:rsidRPr="001527E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527EA" w:rsidRPr="001527E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pictorially</w:t>
      </w:r>
      <w:proofErr w:type="spellEnd"/>
      <w:r w:rsidR="001527EA" w:rsidRPr="001527E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 w:rsidR="001527EA" w:rsidRPr="001527EA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symbolically</w:t>
      </w:r>
      <w:proofErr w:type="spellEnd"/>
    </w:p>
    <w:p w14:paraId="1E819484" w14:textId="183A36A0" w:rsidR="001527EA" w:rsidRDefault="001527EA" w:rsidP="00DA4B4B">
      <w:pPr>
        <w:shd w:val="clear" w:color="auto" w:fill="FFFFFF"/>
        <w:spacing w:after="0" w:line="240" w:lineRule="auto"/>
      </w:pPr>
    </w:p>
    <w:p w14:paraId="52CEA928" w14:textId="60628F59" w:rsidR="00B53AC4" w:rsidRDefault="001527EA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53EE7A" wp14:editId="40222199">
                <wp:simplePos x="0" y="0"/>
                <wp:positionH relativeFrom="margin">
                  <wp:align>right</wp:align>
                </wp:positionH>
                <wp:positionV relativeFrom="paragraph">
                  <wp:posOffset>125945</wp:posOffset>
                </wp:positionV>
                <wp:extent cx="2054622" cy="916569"/>
                <wp:effectExtent l="0" t="457200" r="0" b="4552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4622" cy="916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6BB6F" w14:textId="12EDA196" w:rsidR="001527EA" w:rsidRPr="00B417E7" w:rsidRDefault="001527EA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the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sum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difference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positive fractions and/or mixed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can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represented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symbolically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different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ways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3EE7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10.6pt;margin-top:9.9pt;width:161.8pt;height:72.15pt;rotation:-2329538fd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" filled="f" stroked="f" strokeweight=".5pt">
                <v:textbox>
                  <w:txbxContent>
                    <w:p w14:paraId="44A6BB6F" w14:textId="12EDA196" w:rsidR="001527EA" w:rsidRPr="00B417E7" w:rsidRDefault="001527EA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the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sum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difference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positive fractions and/or mixed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can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represented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symbolically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different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ways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10EF79" wp14:editId="6DD3DAF1">
                <wp:simplePos x="0" y="0"/>
                <wp:positionH relativeFrom="column">
                  <wp:posOffset>5621688</wp:posOffset>
                </wp:positionH>
                <wp:positionV relativeFrom="paragraph">
                  <wp:posOffset>102021</wp:posOffset>
                </wp:positionV>
                <wp:extent cx="2054622" cy="916569"/>
                <wp:effectExtent l="0" t="457200" r="0" b="4552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4622" cy="916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16522" w14:textId="28015E03" w:rsidR="001527EA" w:rsidRPr="00B417E7" w:rsidRDefault="001527EA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Generalize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personal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strategies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determining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sum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difference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positive fractions and/or mixed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EF79" id="Text Box 12" o:spid="_x0000_s1027" type="#_x0000_t202" style="position:absolute;margin-left:442.65pt;margin-top:8.05pt;width:161.8pt;height:72.15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" filled="f" stroked="f" strokeweight=".5pt">
                <v:textbox>
                  <w:txbxContent>
                    <w:p w14:paraId="52B16522" w14:textId="28015E03" w:rsidR="001527EA" w:rsidRPr="00B417E7" w:rsidRDefault="001527EA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Generalize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personal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strategies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determining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sum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difference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positive fractions and/or mixed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1404F058">
                <wp:simplePos x="0" y="0"/>
                <wp:positionH relativeFrom="margin">
                  <wp:posOffset>3548325</wp:posOffset>
                </wp:positionH>
                <wp:positionV relativeFrom="paragraph">
                  <wp:posOffset>121179</wp:posOffset>
                </wp:positionV>
                <wp:extent cx="2357755" cy="630396"/>
                <wp:effectExtent l="0" t="571500" r="0" b="5702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30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1BBCDC96" w:rsidR="00B81D74" w:rsidRPr="001527EA" w:rsidRDefault="001527EA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common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denominators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fractions and/or mixed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factors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related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8" type="#_x0000_t202" style="position:absolute;margin-left:279.4pt;margin-top:9.55pt;width:185.65pt;height:49.6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" filled="f" stroked="f" strokeweight=".5pt">
                <v:textbox>
                  <w:txbxContent>
                    <w:p w14:paraId="7FD7D824" w14:textId="1BBCDC96" w:rsidR="00B81D74" w:rsidRPr="001527EA" w:rsidRDefault="001527EA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common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denominators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fractions and/or mixed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factors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are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related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5CFC00EB">
                <wp:simplePos x="0" y="0"/>
                <wp:positionH relativeFrom="column">
                  <wp:posOffset>2049987</wp:posOffset>
                </wp:positionH>
                <wp:positionV relativeFrom="paragraph">
                  <wp:posOffset>138791</wp:posOffset>
                </wp:positionV>
                <wp:extent cx="2479856" cy="941780"/>
                <wp:effectExtent l="0" t="590550" r="0" b="6013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856" cy="94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047F3B25" w:rsidR="00B53AC4" w:rsidRPr="008353CF" w:rsidRDefault="001527EA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Model addition and </w:t>
                            </w:r>
                            <w:proofErr w:type="spellStart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subtraction</w:t>
                            </w:r>
                            <w:proofErr w:type="spellEnd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positive fractions and/or mixed </w:t>
                            </w:r>
                            <w:proofErr w:type="spellStart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numbers</w:t>
                            </w:r>
                            <w:proofErr w:type="spellEnd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using</w:t>
                            </w:r>
                            <w:proofErr w:type="spellEnd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concrete</w:t>
                            </w:r>
                            <w:proofErr w:type="spellEnd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or </w:t>
                            </w:r>
                            <w:proofErr w:type="spellStart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visual</w:t>
                            </w:r>
                            <w:proofErr w:type="spellEnd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representations</w:t>
                            </w:r>
                            <w:proofErr w:type="spellEnd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and record the process </w:t>
                            </w:r>
                            <w:proofErr w:type="spellStart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used</w:t>
                            </w:r>
                            <w:proofErr w:type="spellEnd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symbolically</w:t>
                            </w:r>
                            <w:proofErr w:type="spellEnd"/>
                            <w:r w:rsidRPr="001527EA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  <w:r w:rsidR="006527FB"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9" type="#_x0000_t202" style="position:absolute;margin-left:161.4pt;margin-top:10.95pt;width:195.25pt;height:74.1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" filled="f" stroked="f" strokeweight=".5pt">
                <v:textbox>
                  <w:txbxContent>
                    <w:p w14:paraId="770B1687" w14:textId="047F3B25" w:rsidR="00B53AC4" w:rsidRPr="008353CF" w:rsidRDefault="001527EA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Model addition and </w:t>
                      </w:r>
                      <w:proofErr w:type="spellStart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subtraction</w:t>
                      </w:r>
                      <w:proofErr w:type="spellEnd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positive fractions and/or mixed </w:t>
                      </w:r>
                      <w:proofErr w:type="spellStart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numbers</w:t>
                      </w:r>
                      <w:proofErr w:type="spellEnd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using</w:t>
                      </w:r>
                      <w:proofErr w:type="spellEnd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concrete</w:t>
                      </w:r>
                      <w:proofErr w:type="spellEnd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or </w:t>
                      </w:r>
                      <w:proofErr w:type="spellStart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visual</w:t>
                      </w:r>
                      <w:proofErr w:type="spellEnd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representations</w:t>
                      </w:r>
                      <w:proofErr w:type="spellEnd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and record the process </w:t>
                      </w:r>
                      <w:proofErr w:type="spellStart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used</w:t>
                      </w:r>
                      <w:proofErr w:type="spellEnd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proofErr w:type="gramStart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symbolically</w:t>
                      </w:r>
                      <w:proofErr w:type="spellEnd"/>
                      <w:r w:rsidRPr="001527EA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  <w:r w:rsidR="006527FB"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527F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48F9797B">
                <wp:simplePos x="0" y="0"/>
                <wp:positionH relativeFrom="column">
                  <wp:posOffset>921213</wp:posOffset>
                </wp:positionH>
                <wp:positionV relativeFrom="paragraph">
                  <wp:posOffset>62004</wp:posOffset>
                </wp:positionV>
                <wp:extent cx="2054622" cy="916569"/>
                <wp:effectExtent l="0" t="457200" r="0" b="4552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4622" cy="916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1FBD7B03" w:rsidR="00803F45" w:rsidRPr="00B417E7" w:rsidRDefault="001527EA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Estimate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sum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difference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positive fractions and/or mixed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reasoning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30" type="#_x0000_t202" style="position:absolute;margin-left:72.55pt;margin-top:4.9pt;width:161.8pt;height:72.1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" filled="f" stroked="f" strokeweight=".5pt">
                <v:textbox>
                  <w:txbxContent>
                    <w:p w14:paraId="37A289B6" w14:textId="1FBD7B03" w:rsidR="00803F45" w:rsidRPr="00B417E7" w:rsidRDefault="001527EA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Estimate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sum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difference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positive fractions and/or mixed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reasoning</w:t>
                      </w:r>
                      <w:proofErr w:type="spellEnd"/>
                      <w:r w:rsidRPr="001527EA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35081E6C" w:rsidR="00B53AC4" w:rsidRDefault="00B53AC4" w:rsidP="00136619">
      <w:pPr>
        <w:tabs>
          <w:tab w:val="left" w:pos="163"/>
        </w:tabs>
      </w:pPr>
    </w:p>
    <w:p w14:paraId="6B03A902" w14:textId="15435C10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7C45871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5E363B96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4670194D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81" w:type="dxa"/>
        <w:tblLook w:val="04A0" w:firstRow="1" w:lastRow="0" w:firstColumn="1" w:lastColumn="0" w:noHBand="0" w:noVBand="1"/>
      </w:tblPr>
      <w:tblGrid>
        <w:gridCol w:w="1513"/>
        <w:gridCol w:w="1517"/>
        <w:gridCol w:w="1643"/>
        <w:gridCol w:w="1891"/>
        <w:gridCol w:w="1643"/>
        <w:gridCol w:w="2388"/>
        <w:gridCol w:w="1643"/>
        <w:gridCol w:w="1643"/>
      </w:tblGrid>
      <w:tr w:rsidR="009E3AA6" w14:paraId="2F533D07" w14:textId="5C153C49" w:rsidTr="009E3AA6">
        <w:tc>
          <w:tcPr>
            <w:tcW w:w="1513" w:type="dxa"/>
          </w:tcPr>
          <w:p w14:paraId="33C784B3" w14:textId="3DA038CA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083A90E9" w14:textId="3FE9DF6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9D5F1DE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2FACA678" w14:textId="38A2D4B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D7B14C0" w14:textId="0E7AC061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5D7C458" w14:textId="521629FF" w:rsidR="009E3AA6" w:rsidRDefault="001527EA" w:rsidP="00136619">
            <w:pPr>
              <w:tabs>
                <w:tab w:val="left" w:pos="163"/>
              </w:tabs>
            </w:pPr>
            <w:r>
              <w:rPr>
                <w:b/>
                <w:bCs/>
                <w:noProof/>
                <w:sz w:val="24"/>
                <w:szCs w:val="24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AE155E" wp14:editId="3F94475D">
                      <wp:simplePos x="0" y="0"/>
                      <wp:positionH relativeFrom="column">
                        <wp:posOffset>-669925</wp:posOffset>
                      </wp:positionH>
                      <wp:positionV relativeFrom="paragraph">
                        <wp:posOffset>-1133055</wp:posOffset>
                      </wp:positionV>
                      <wp:extent cx="2292582" cy="916569"/>
                      <wp:effectExtent l="0" t="533400" r="0" b="53149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67244">
                                <a:off x="0" y="0"/>
                                <a:ext cx="2292582" cy="9165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394F58" w14:textId="093374CB" w:rsidR="001527EA" w:rsidRPr="00B417E7" w:rsidRDefault="001527EA" w:rsidP="001527EA">
                                  <w:pPr>
                                    <w:spacing w:after="0" w:line="240" w:lineRule="auto"/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Explain</w:t>
                                  </w:r>
                                  <w:proofErr w:type="spellEnd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how a </w:t>
                                  </w:r>
                                  <w:proofErr w:type="spellStart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common</w:t>
                                  </w:r>
                                  <w:proofErr w:type="spellEnd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denominator</w:t>
                                  </w:r>
                                  <w:proofErr w:type="spellEnd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can help </w:t>
                                  </w:r>
                                  <w:proofErr w:type="spellStart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when</w:t>
                                  </w:r>
                                  <w:proofErr w:type="spellEnd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adding</w:t>
                                  </w:r>
                                  <w:proofErr w:type="spellEnd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fractions and/or mixed </w:t>
                                  </w:r>
                                  <w:proofErr w:type="spellStart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numbers</w:t>
                                  </w:r>
                                  <w:proofErr w:type="spellEnd"/>
                                  <w:r w:rsidRPr="001527EA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E155E" id="Text Box 11" o:spid="_x0000_s1032" type="#_x0000_t202" style="position:absolute;margin-left:-52.75pt;margin-top:-89.2pt;width:180.5pt;height:72.15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" filled="f" stroked="f" strokeweight=".5pt">
                      <v:textbox>
                        <w:txbxContent>
                          <w:p w14:paraId="1D394F58" w14:textId="093374CB" w:rsidR="001527EA" w:rsidRPr="00B417E7" w:rsidRDefault="001527EA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a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common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denominator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can help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when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adding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fractions and/or mixed </w:t>
                            </w:r>
                            <w:proofErr w:type="spellStart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1527EA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43" w:type="dxa"/>
          </w:tcPr>
          <w:p w14:paraId="330FD8AD" w14:textId="4C6DEBF2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5B6A139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742D34F4" w14:textId="3A53E658" w:rsidTr="009E3AA6">
        <w:tc>
          <w:tcPr>
            <w:tcW w:w="1513" w:type="dxa"/>
          </w:tcPr>
          <w:p w14:paraId="2759010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1C88189C" w14:textId="7FB03FBD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C24CBF6" w14:textId="014F9584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1AB16FCD" w14:textId="26FCE8C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41ADBFC" w14:textId="4CF96FCF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35761FD6" w14:textId="1C64C191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7B583B6" w14:textId="67281191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FB88141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772FEEF7" w14:textId="244378CD" w:rsidTr="009E3AA6">
        <w:tc>
          <w:tcPr>
            <w:tcW w:w="1513" w:type="dxa"/>
          </w:tcPr>
          <w:p w14:paraId="0555678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3870AB3C" w14:textId="37333B4A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56601CD" w14:textId="2D7FCFD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455FE99E" w14:textId="179D9C36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B922B91" w14:textId="248BC3E0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019E1300" w14:textId="3481F436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76936E5" w14:textId="241E3AE9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B7E105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317CB35D" w14:textId="3E449D9C" w:rsidTr="009E3AA6">
        <w:tc>
          <w:tcPr>
            <w:tcW w:w="1513" w:type="dxa"/>
          </w:tcPr>
          <w:p w14:paraId="04EF70AF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70C29781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43B16F6" w14:textId="6D0F1463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19ECD92D" w14:textId="32663CFD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E5445ED" w14:textId="1804523A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720B5FE0" w14:textId="1F8911A8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816DB06" w14:textId="1A0678AC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95F4DA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3D307EB5" w14:textId="0831D8CE" w:rsidTr="009E3AA6">
        <w:tc>
          <w:tcPr>
            <w:tcW w:w="1513" w:type="dxa"/>
          </w:tcPr>
          <w:p w14:paraId="17F9CD68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6549C15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98BB133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5F19D601" w14:textId="020293CE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D33D47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86A5C27" w14:textId="5D6C2190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444F17F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B571CF7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AB52CE0" w14:textId="57FF3088" w:rsidTr="009E3AA6">
        <w:tc>
          <w:tcPr>
            <w:tcW w:w="1513" w:type="dxa"/>
          </w:tcPr>
          <w:p w14:paraId="0879C9A3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43392A9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322A09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6276B4BD" w14:textId="5702281F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F009D3C" w14:textId="0C47E6EA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559D1130" w14:textId="357507A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C9DA822" w14:textId="75D851D3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3F5B489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1519A90A" w14:textId="341BD186" w:rsidTr="009E3AA6">
        <w:tc>
          <w:tcPr>
            <w:tcW w:w="1513" w:type="dxa"/>
          </w:tcPr>
          <w:p w14:paraId="2387641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1C16C01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FD3D2A7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6C450F28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0635E1B" w14:textId="3BDACBEB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6F1DECED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2A8D53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A41CEEF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15AF746" w14:textId="39AC64B7" w:rsidTr="009E3AA6">
        <w:tc>
          <w:tcPr>
            <w:tcW w:w="1513" w:type="dxa"/>
          </w:tcPr>
          <w:p w14:paraId="1476B2B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28B2ADEF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9C77E0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253B4C2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EE4698C" w14:textId="31BE74F8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BB21EB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8AB229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5A09BAC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58E12BD6" w14:textId="1D80CB23" w:rsidTr="009E3AA6">
        <w:tc>
          <w:tcPr>
            <w:tcW w:w="1513" w:type="dxa"/>
          </w:tcPr>
          <w:p w14:paraId="59CD2227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2DA41753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B1F86E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5385E9EF" w14:textId="29840B8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36C5642" w14:textId="48CB3FAE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7E35F30C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B45ECAD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0FDB349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9747BF8" w14:textId="4FD3F2DA" w:rsidTr="009E3AA6">
        <w:tc>
          <w:tcPr>
            <w:tcW w:w="1513" w:type="dxa"/>
          </w:tcPr>
          <w:p w14:paraId="515BA6E7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441ED6EA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E27B788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04B8C529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F7066F9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562B375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4ACC3A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1186E7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7E5200ED" w14:textId="71517EF9" w:rsidTr="009E3AA6">
        <w:tc>
          <w:tcPr>
            <w:tcW w:w="1513" w:type="dxa"/>
          </w:tcPr>
          <w:p w14:paraId="14C4A27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5698E8F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32D7D95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433785A9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40F77A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206DA0DA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CD0035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E8110D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421E276" w14:textId="186EED3B" w:rsidTr="009E3AA6">
        <w:tc>
          <w:tcPr>
            <w:tcW w:w="1513" w:type="dxa"/>
          </w:tcPr>
          <w:p w14:paraId="2AFA793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6608E2DC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DF3EE61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120D04FD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8851A3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54C056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1185515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28FB8F6" w14:textId="77777777" w:rsidR="009E3AA6" w:rsidRDefault="009E3AA6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60859"/>
    <w:rsid w:val="005A4404"/>
    <w:rsid w:val="005B4D79"/>
    <w:rsid w:val="005E1632"/>
    <w:rsid w:val="005E2EEE"/>
    <w:rsid w:val="005F0E15"/>
    <w:rsid w:val="006154E5"/>
    <w:rsid w:val="006527FB"/>
    <w:rsid w:val="00783AF1"/>
    <w:rsid w:val="007F086D"/>
    <w:rsid w:val="00803F45"/>
    <w:rsid w:val="008353CF"/>
    <w:rsid w:val="009E3AA6"/>
    <w:rsid w:val="00A40013"/>
    <w:rsid w:val="00A575BB"/>
    <w:rsid w:val="00AD66D8"/>
    <w:rsid w:val="00B04408"/>
    <w:rsid w:val="00B417E7"/>
    <w:rsid w:val="00B53AC4"/>
    <w:rsid w:val="00B81D74"/>
    <w:rsid w:val="00BE6BAA"/>
    <w:rsid w:val="00C038CC"/>
    <w:rsid w:val="00C13AEC"/>
    <w:rsid w:val="00C35898"/>
    <w:rsid w:val="00C367BC"/>
    <w:rsid w:val="00D65C4D"/>
    <w:rsid w:val="00D71AB5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2022-02-08T16:49:00Z</cp:lastPrinted>
  <dcterms:created xsi:type="dcterms:W3CDTF">2022-10-17T19:59:00Z</dcterms:created>
  <dcterms:modified xsi:type="dcterms:W3CDTF">2022-10-17T19:59:00Z</dcterms:modified>
</cp:coreProperties>
</file>