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3" o:title="Parchment" type="tile"/>
    </v:background>
  </w:background>
  <w:body>
    <w:p w14:paraId="75481498" w14:textId="77777777" w:rsidR="006B73A9" w:rsidRDefault="00B739FF" w:rsidP="00FA7369">
      <w:pPr>
        <w:rPr>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400"/>
          <w:szCs w:val="400"/>
        </w:rPr>
        <mc:AlternateContent>
          <mc:Choice Requires="am3d">
            <w:drawing>
              <wp:anchor distT="0" distB="0" distL="114300" distR="114300" simplePos="0" relativeHeight="251658240" behindDoc="0" locked="0" layoutInCell="1" allowOverlap="1" wp14:anchorId="33483512" wp14:editId="7428D099">
                <wp:simplePos x="0" y="0"/>
                <wp:positionH relativeFrom="margin">
                  <wp:posOffset>4718685</wp:posOffset>
                </wp:positionH>
                <wp:positionV relativeFrom="paragraph">
                  <wp:posOffset>-360679</wp:posOffset>
                </wp:positionV>
                <wp:extent cx="959408" cy="1377366"/>
                <wp:effectExtent l="0" t="0" r="184150" b="0"/>
                <wp:wrapNone/>
                <wp:docPr id="3" name="3D Model 3" descr="Checkmark"/>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rot="1661312">
                          <a:off x="0" y="0"/>
                          <a:ext cx="959408" cy="1377366"/>
                        </a:xfrm>
                        <a:prstGeom prst="rect">
                          <a:avLst/>
                        </a:prstGeom>
                      </am3d:spPr>
                      <am3d:camera>
                        <am3d:pos x="0" y="0" z="64721046"/>
                        <am3d:up dx="0" dy="36000000" dz="0"/>
                        <am3d:lookAt x="0" y="0" z="0"/>
                        <am3d:perspective fov="2700000"/>
                      </am3d:camera>
                      <am3d:trans>
                        <am3d:meterPerModelUnit n="124794" d="1000000"/>
                        <am3d:preTrans dx="-3284626" dy="-18000000" dz="1468428"/>
                        <am3d:scale>
                          <am3d:sx n="1000000" d="1000000"/>
                          <am3d:sy n="1000000" d="1000000"/>
                          <am3d:sz n="1000000" d="1000000"/>
                        </am3d:scale>
                        <am3d:rot ax="4544662" ay="767664" az="2464381"/>
                        <am3d:postTrans dx="0" dy="0" dz="0"/>
                      </am3d:trans>
                      <am3d:raster rName="Office3DRenderer" rVer="16.0.8326">
                        <am3d:blip r:embed="rId7"/>
                      </am3d:raster>
                      <am3d:objViewport viewportSz="16180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0" behindDoc="0" locked="0" layoutInCell="1" allowOverlap="1" wp14:anchorId="33483512" wp14:editId="7428D099">
                <wp:simplePos x="0" y="0"/>
                <wp:positionH relativeFrom="margin">
                  <wp:posOffset>4718685</wp:posOffset>
                </wp:positionH>
                <wp:positionV relativeFrom="paragraph">
                  <wp:posOffset>-360679</wp:posOffset>
                </wp:positionV>
                <wp:extent cx="959408" cy="1377366"/>
                <wp:effectExtent l="0" t="0" r="184150" b="0"/>
                <wp:wrapNone/>
                <wp:docPr id="3" name="3D Model 3" descr="Checkmark"/>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Model 3" descr="Checkmark"/>
                        <pic:cNvPicPr>
                          <a:picLocks noGrp="1" noRot="1" noChangeAspect="1" noMove="1" noResize="1" noEditPoints="1" noAdjustHandles="1" noChangeArrowheads="1" noChangeShapeType="1" noCrop="1"/>
                        </pic:cNvPicPr>
                      </pic:nvPicPr>
                      <pic:blipFill>
                        <a:blip r:embed="rId7"/>
                        <a:stretch>
                          <a:fillRect/>
                        </a:stretch>
                      </pic:blipFill>
                      <pic:spPr>
                        <a:xfrm rot="1661312">
                          <a:off x="0" y="0"/>
                          <a:ext cx="958850" cy="13773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B73A9">
        <w:rPr>
          <w:noProof/>
          <w:sz w:val="400"/>
          <w:szCs w:val="400"/>
        </w:rPr>
        <mc:AlternateContent>
          <mc:Choice Requires="wps">
            <w:drawing>
              <wp:anchor distT="0" distB="0" distL="114300" distR="114300" simplePos="0" relativeHeight="251661312" behindDoc="0" locked="0" layoutInCell="1" allowOverlap="1" wp14:anchorId="5CD76E59" wp14:editId="4FB13468">
                <wp:simplePos x="0" y="0"/>
                <wp:positionH relativeFrom="margin">
                  <wp:align>center</wp:align>
                </wp:positionH>
                <wp:positionV relativeFrom="paragraph">
                  <wp:posOffset>-156845</wp:posOffset>
                </wp:positionV>
                <wp:extent cx="4693920" cy="952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93920" cy="952500"/>
                        </a:xfrm>
                        <a:prstGeom prst="rect">
                          <a:avLst/>
                        </a:prstGeom>
                        <a:noFill/>
                        <a:ln w="6350">
                          <a:noFill/>
                        </a:ln>
                      </wps:spPr>
                      <wps:txbx>
                        <w:txbxContent>
                          <w:p w14:paraId="5A72ECAD" w14:textId="77777777" w:rsidR="00852759" w:rsidRPr="008533C8" w:rsidRDefault="00852759">
                            <w:pPr>
                              <w:rPr>
                                <w:rFonts w:ascii="Eras Light ITC" w:hAnsi="Eras Light ITC"/>
                                <w:sz w:val="32"/>
                                <w:szCs w:val="32"/>
                              </w:rPr>
                            </w:pPr>
                            <w:r w:rsidRPr="008533C8">
                              <w:rPr>
                                <w:rFonts w:ascii="Eras Light ITC" w:hAnsi="Eras Light ITC"/>
                                <w:b/>
                                <w:sz w:val="32"/>
                                <w:szCs w:val="32"/>
                              </w:rPr>
                              <w:t>Math Newsletter</w:t>
                            </w:r>
                            <w:r w:rsidRPr="008533C8">
                              <w:rPr>
                                <w:rFonts w:ascii="Eras Light ITC" w:hAnsi="Eras Light ITC"/>
                                <w:sz w:val="32"/>
                                <w:szCs w:val="32"/>
                              </w:rPr>
                              <w:t xml:space="preserve">                           Jan/Feb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2.35pt;width:369.6pt;height:7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" filled="f" stroked="f" strokeweight=".5pt">
                <v:textbox>
                  <w:txbxContent>
                    <w:p w:rsidR="00852759" w:rsidRPr="008533C8" w:rsidRDefault="00852759">
                      <w:pPr>
                        <w:rPr>
                          <w:rFonts w:ascii="Eras Light ITC" w:hAnsi="Eras Light ITC"/>
                          <w:sz w:val="32"/>
                          <w:szCs w:val="32"/>
                        </w:rPr>
                      </w:pPr>
                      <w:r w:rsidRPr="008533C8">
                        <w:rPr>
                          <w:rFonts w:ascii="Eras Light ITC" w:hAnsi="Eras Light ITC"/>
                          <w:b/>
                          <w:sz w:val="32"/>
                          <w:szCs w:val="32"/>
                        </w:rPr>
                        <w:t>Math Newsletter</w:t>
                      </w:r>
                      <w:r w:rsidRPr="008533C8">
                        <w:rPr>
                          <w:rFonts w:ascii="Eras Light ITC" w:hAnsi="Eras Light ITC"/>
                          <w:sz w:val="32"/>
                          <w:szCs w:val="32"/>
                        </w:rPr>
                        <w:t xml:space="preserve">                           Jan/Feb 2021</w:t>
                      </w:r>
                    </w:p>
                  </w:txbxContent>
                </v:textbox>
                <w10:wrap anchorx="margin"/>
              </v:shape>
            </w:pict>
          </mc:Fallback>
        </mc:AlternateContent>
      </w:r>
      <w:r w:rsidR="006B73A9">
        <w:rPr>
          <w:noProof/>
          <w:sz w:val="400"/>
          <w:szCs w:val="400"/>
        </w:rPr>
        <w:drawing>
          <wp:anchor distT="0" distB="0" distL="114300" distR="114300" simplePos="0" relativeHeight="251660288" behindDoc="0" locked="0" layoutInCell="1" allowOverlap="1" wp14:anchorId="5C345F15" wp14:editId="603098A5">
            <wp:simplePos x="0" y="0"/>
            <wp:positionH relativeFrom="column">
              <wp:posOffset>-363855</wp:posOffset>
            </wp:positionH>
            <wp:positionV relativeFrom="paragraph">
              <wp:posOffset>-225425</wp:posOffset>
            </wp:positionV>
            <wp:extent cx="1106170" cy="1333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tlogo.png"/>
                    <pic:cNvPicPr/>
                  </pic:nvPicPr>
                  <pic:blipFill>
                    <a:blip r:embed="rId8">
                      <a:extLst>
                        <a:ext uri="{28A0092B-C50C-407E-A947-70E740481C1C}">
                          <a14:useLocalDpi xmlns:a14="http://schemas.microsoft.com/office/drawing/2010/main" val="0"/>
                        </a:ext>
                      </a:extLst>
                    </a:blip>
                    <a:stretch>
                      <a:fillRect/>
                    </a:stretch>
                  </pic:blipFill>
                  <pic:spPr>
                    <a:xfrm>
                      <a:off x="0" y="0"/>
                      <a:ext cx="1106170" cy="1333500"/>
                    </a:xfrm>
                    <a:prstGeom prst="rect">
                      <a:avLst/>
                    </a:prstGeom>
                  </pic:spPr>
                </pic:pic>
              </a:graphicData>
            </a:graphic>
          </wp:anchor>
        </w:drawing>
      </w:r>
    </w:p>
    <w:p w14:paraId="694B01E7" w14:textId="77777777" w:rsidR="006B73A9" w:rsidRDefault="00F64B77" w:rsidP="00FA7369">
      <w:pPr>
        <w:rPr>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rPr>
        <w:drawing>
          <wp:anchor distT="0" distB="0" distL="114300" distR="114300" simplePos="0" relativeHeight="251701248" behindDoc="1" locked="0" layoutInCell="1" allowOverlap="1" wp14:anchorId="4F359C10" wp14:editId="56B0DF4A">
            <wp:simplePos x="0" y="0"/>
            <wp:positionH relativeFrom="margin">
              <wp:align>right</wp:align>
            </wp:positionH>
            <wp:positionV relativeFrom="paragraph">
              <wp:posOffset>207645</wp:posOffset>
            </wp:positionV>
            <wp:extent cx="1539240" cy="458470"/>
            <wp:effectExtent l="0" t="0" r="3810" b="0"/>
            <wp:wrapTight wrapText="bothSides">
              <wp:wrapPolygon edited="0">
                <wp:start x="0" y="0"/>
                <wp:lineTo x="0" y="20643"/>
                <wp:lineTo x="21386" y="20643"/>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9240" cy="458470"/>
                    </a:xfrm>
                    <a:prstGeom prst="rect">
                      <a:avLst/>
                    </a:prstGeom>
                  </pic:spPr>
                </pic:pic>
              </a:graphicData>
            </a:graphic>
            <wp14:sizeRelH relativeFrom="margin">
              <wp14:pctWidth>0</wp14:pctWidth>
            </wp14:sizeRelH>
            <wp14:sizeRelV relativeFrom="margin">
              <wp14:pctHeight>0</wp14:pctHeight>
            </wp14:sizeRelV>
          </wp:anchor>
        </w:drawing>
      </w:r>
    </w:p>
    <w:p w14:paraId="7D94F054" w14:textId="77777777" w:rsidR="006B73A9" w:rsidRDefault="006B73A9" w:rsidP="00FA7369">
      <w:pPr>
        <w:rPr>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55D4B88E" w14:textId="77777777" w:rsidR="006B73A9" w:rsidRDefault="00175DAC" w:rsidP="00FA7369">
      <w:pPr>
        <w:rPr>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40"/>
          <w:szCs w:val="40"/>
        </w:rPr>
        <mc:AlternateContent>
          <mc:Choice Requires="wpg">
            <w:drawing>
              <wp:anchor distT="0" distB="0" distL="114300" distR="114300" simplePos="0" relativeHeight="251674624" behindDoc="0" locked="0" layoutInCell="1" allowOverlap="1" wp14:anchorId="163243F7" wp14:editId="21661FE4">
                <wp:simplePos x="0" y="0"/>
                <wp:positionH relativeFrom="column">
                  <wp:posOffset>-767715</wp:posOffset>
                </wp:positionH>
                <wp:positionV relativeFrom="paragraph">
                  <wp:posOffset>166370</wp:posOffset>
                </wp:positionV>
                <wp:extent cx="6477000" cy="411480"/>
                <wp:effectExtent l="57150" t="38100" r="133350" b="236220"/>
                <wp:wrapNone/>
                <wp:docPr id="27" name="Group 27"/>
                <wp:cNvGraphicFramePr/>
                <a:graphic xmlns:a="http://schemas.openxmlformats.org/drawingml/2006/main">
                  <a:graphicData uri="http://schemas.microsoft.com/office/word/2010/wordprocessingGroup">
                    <wpg:wgp>
                      <wpg:cNvGrpSpPr/>
                      <wpg:grpSpPr>
                        <a:xfrm>
                          <a:off x="0" y="0"/>
                          <a:ext cx="6477000" cy="411480"/>
                          <a:chOff x="0" y="0"/>
                          <a:chExt cx="6477000" cy="411480"/>
                        </a:xfrm>
                      </wpg:grpSpPr>
                      <wps:wsp>
                        <wps:cNvPr id="2" name="Rectangle: Rounded Corners 2"/>
                        <wps:cNvSpPr/>
                        <wps:spPr>
                          <a:xfrm>
                            <a:off x="0" y="15240"/>
                            <a:ext cx="6477000" cy="396240"/>
                          </a:xfrm>
                          <a:prstGeom prst="roundRect">
                            <a:avLst/>
                          </a:prstGeom>
                          <a:gradFill flip="none" rotWithShape="1">
                            <a:gsLst>
                              <a:gs pos="0">
                                <a:srgbClr val="CE4A30">
                                  <a:shade val="30000"/>
                                  <a:satMod val="115000"/>
                                </a:srgbClr>
                              </a:gs>
                              <a:gs pos="50000">
                                <a:srgbClr val="CE4A30">
                                  <a:shade val="67500"/>
                                  <a:satMod val="115000"/>
                                </a:srgbClr>
                              </a:gs>
                              <a:gs pos="100000">
                                <a:srgbClr val="CE4A30">
                                  <a:shade val="100000"/>
                                  <a:satMod val="115000"/>
                                </a:srgbClr>
                              </a:gs>
                            </a:gsLst>
                            <a:lin ang="0" scaled="1"/>
                            <a:tileRect/>
                          </a:gradFill>
                          <a:effectLst>
                            <a:outerShdw blurRad="76200" dist="12700" dir="2700000" sy="-23000" kx="-800400" algn="bl" rotWithShape="0">
                              <a:prstClr val="black">
                                <a:alpha val="20000"/>
                              </a:prstClr>
                            </a:outerShdw>
                          </a:effectLst>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754380" y="0"/>
                            <a:ext cx="4434840" cy="373380"/>
                          </a:xfrm>
                          <a:prstGeom prst="rect">
                            <a:avLst/>
                          </a:prstGeom>
                          <a:noFill/>
                          <a:ln w="6350">
                            <a:noFill/>
                          </a:ln>
                        </wps:spPr>
                        <wps:txbx>
                          <w:txbxContent>
                            <w:p w14:paraId="2E319C68" w14:textId="77777777" w:rsidR="00981A18" w:rsidRPr="00981A18" w:rsidRDefault="00981A18">
                              <w:pPr>
                                <w:rPr>
                                  <w:color w:val="FFFFFF" w:themeColor="background1"/>
                                  <w:sz w:val="36"/>
                                  <w:szCs w:val="36"/>
                                </w:rPr>
                              </w:pPr>
                              <w:r w:rsidRPr="00981A18">
                                <w:rPr>
                                  <w:color w:val="FFFFFF" w:themeColor="background1"/>
                                  <w:sz w:val="36"/>
                                  <w:szCs w:val="36"/>
                                </w:rPr>
                                <w:t>Mathematical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7" style="position:absolute;margin-left:-60.45pt;margin-top:13.1pt;width:510pt;height:32.4pt;z-index:251674624" coordsize="64770,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">
                <v:roundrect id="Rectangle: Rounded Corners 2" o:spid="_x0000_s1028" style="position:absolute;top:152;width:64770;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" fillcolor="#7e2210" strokecolor="#1f3763 [1604]" strokeweight="1pt">
                  <v:fill color2="#da4224" rotate="t" angle="90" colors="0 #7e2210;.5 #b7361d;1 #da4224" focus="100%" type="gradient"/>
                  <v:stroke joinstyle="miter"/>
                  <v:shadow on="t" type="perspective" color="black" opacity="13107f" origin="-.5,.5" offset=".24944mm,.24944mm" matrix=",-15540f,,-15073f"/>
                </v:roundrect>
                <v:shape id="Text Box 8" o:spid="_x0000_s1029" type="#_x0000_t202" style="position:absolute;left:7543;width:44349;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981A18" w:rsidRPr="00981A18" w:rsidRDefault="00981A18">
                        <w:pPr>
                          <w:rPr>
                            <w:color w:val="FFFFFF" w:themeColor="background1"/>
                            <w:sz w:val="36"/>
                            <w:szCs w:val="36"/>
                          </w:rPr>
                        </w:pPr>
                        <w:r w:rsidRPr="00981A18">
                          <w:rPr>
                            <w:color w:val="FFFFFF" w:themeColor="background1"/>
                            <w:sz w:val="36"/>
                            <w:szCs w:val="36"/>
                          </w:rPr>
                          <w:t>Mathematical Processes</w:t>
                        </w:r>
                      </w:p>
                    </w:txbxContent>
                  </v:textbox>
                </v:shape>
              </v:group>
            </w:pict>
          </mc:Fallback>
        </mc:AlternateContent>
      </w:r>
    </w:p>
    <w:p w14:paraId="5CB90B1B" w14:textId="77777777" w:rsidR="006B73A9" w:rsidRDefault="006B73A9" w:rsidP="00FA7369">
      <w:pPr>
        <w:rPr>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1EBFDC0" w14:textId="77777777" w:rsidR="00981A18" w:rsidRDefault="00175DAC" w:rsidP="00FA7369">
      <w:pPr>
        <w:rPr>
          <w:sz w:val="24"/>
          <w:szCs w:val="24"/>
          <w14:textOutline w14:w="0" w14:cap="flat" w14:cmpd="sng" w14:algn="ctr">
            <w14:noFill/>
            <w14:prstDash w14:val="solid"/>
            <w14:round/>
          </w14:textOutline>
        </w:rPr>
      </w:pPr>
      <w:r>
        <w:rPr>
          <w:noProof/>
          <w:sz w:val="24"/>
          <w:szCs w:val="24"/>
        </w:rPr>
        <mc:AlternateContent>
          <mc:Choice Requires="wps">
            <w:drawing>
              <wp:anchor distT="0" distB="0" distL="114300" distR="114300" simplePos="0" relativeHeight="251675648" behindDoc="0" locked="0" layoutInCell="1" allowOverlap="1" wp14:anchorId="65E23A67" wp14:editId="32E773AF">
                <wp:simplePos x="0" y="0"/>
                <wp:positionH relativeFrom="margin">
                  <wp:align>left</wp:align>
                </wp:positionH>
                <wp:positionV relativeFrom="paragraph">
                  <wp:posOffset>59690</wp:posOffset>
                </wp:positionV>
                <wp:extent cx="6477000" cy="5402580"/>
                <wp:effectExtent l="0" t="0" r="19050" b="26670"/>
                <wp:wrapNone/>
                <wp:docPr id="10" name="Text Box 10"/>
                <wp:cNvGraphicFramePr/>
                <a:graphic xmlns:a="http://schemas.openxmlformats.org/drawingml/2006/main">
                  <a:graphicData uri="http://schemas.microsoft.com/office/word/2010/wordprocessingShape">
                    <wps:wsp>
                      <wps:cNvSpPr txBox="1"/>
                      <wps:spPr>
                        <a:xfrm>
                          <a:off x="0" y="0"/>
                          <a:ext cx="6477000" cy="5402580"/>
                        </a:xfrm>
                        <a:prstGeom prst="rect">
                          <a:avLst/>
                        </a:prstGeom>
                        <a:solidFill>
                          <a:schemeClr val="lt1"/>
                        </a:solidFill>
                        <a:ln w="6350">
                          <a:solidFill>
                            <a:prstClr val="black"/>
                          </a:solidFill>
                        </a:ln>
                      </wps:spPr>
                      <wps:txbx>
                        <w:txbxContent>
                          <w:p w14:paraId="74CDA30B" w14:textId="77777777" w:rsidR="00981A18" w:rsidRDefault="00981A18">
                            <w:r>
                              <w:t xml:space="preserve">What does it mean to do mathematics and learn mathematics?  The National Council of Teachers of Mathematics, NCTM, describes “Mathematical processes” as the </w:t>
                            </w:r>
                            <w:r w:rsidR="000C0FC4">
                              <w:t xml:space="preserve">actions required to think mathematically.  Our Saskatchewan Curriculum recognizes these processes as crucial to the teaching, learning and doing of mathematics.  </w:t>
                            </w:r>
                          </w:p>
                          <w:p w14:paraId="0FF4E212" w14:textId="77777777" w:rsidR="000C0FC4" w:rsidRDefault="000C0FC4"/>
                          <w:p w14:paraId="409196CB" w14:textId="77777777" w:rsidR="000C0FC4" w:rsidRDefault="000C0FC4">
                            <w:r w:rsidRPr="001101D8">
                              <w:rPr>
                                <w:b/>
                              </w:rPr>
                              <w:t>Communication</w:t>
                            </w:r>
                            <w:r>
                              <w:t xml:space="preserve">: Students need opportunities to speak and write about math in order to consolidate their understanding.  </w:t>
                            </w:r>
                            <w:r w:rsidR="00B918E4">
                              <w:t xml:space="preserve">“Communication helps students organize and reflect on their own mathematical thinking” (Glanfield, 2007).  How many opportunities do we give students to talk? </w:t>
                            </w:r>
                          </w:p>
                          <w:p w14:paraId="2C52C3D0" w14:textId="77777777" w:rsidR="00B918E4" w:rsidRDefault="001101D8">
                            <w:r>
                              <w:t xml:space="preserve">                                                                                               </w:t>
                            </w:r>
                          </w:p>
                          <w:p w14:paraId="7E2EC2C6" w14:textId="77777777" w:rsidR="00B918E4" w:rsidRDefault="00B918E4">
                            <w:r w:rsidRPr="001101D8">
                              <w:rPr>
                                <w:b/>
                              </w:rPr>
                              <w:t>Connections</w:t>
                            </w:r>
                            <w:r>
                              <w:t>:  Mathematics is a continuum of learning, one concept built on another.  Everything we understand in mathematics is built on our prior understanding.  There is a rich and important connection between mathematical ideas—connections between symbols and procedures, and connections between math and the real world. If we teach math without exploring and highlighting these connections for students, we teach a set of discreet rules, piecemeal procedures that fosters memorization rather than understanding.</w:t>
                            </w:r>
                            <w:r w:rsidR="001101D8">
                              <w:t xml:space="preserve">  Do we teach math as a series of discreet procedures and skills, or as a continuum of understanding?</w:t>
                            </w:r>
                          </w:p>
                          <w:p w14:paraId="62F31951" w14:textId="77777777" w:rsidR="00B918E4" w:rsidRDefault="00B918E4"/>
                          <w:p w14:paraId="231F2E24" w14:textId="3CC7EFBA" w:rsidR="00B918E4" w:rsidRDefault="00B918E4">
                            <w:r w:rsidRPr="001101D8">
                              <w:rPr>
                                <w:b/>
                              </w:rPr>
                              <w:t>Representations</w:t>
                            </w:r>
                            <w:r>
                              <w:t xml:space="preserve">:  Mathematical diagrams, charts, equations, manipulatives, and patterns do not only display student reasoning, but also foster understanding.  Solutions without representations may not demonstrate understanding. In math, a picture truly is worth a thousand words, as there are many concepts that can only be demonstrated and understood through representation.  Students </w:t>
                            </w:r>
                            <w:r w:rsidR="00EA3A1A">
                              <w:t xml:space="preserve">that construct pictures and diagrams to solve problems add another dimension of understanding to any procedure. Our curriculum </w:t>
                            </w:r>
                            <w:r w:rsidR="00980490">
                              <w:t>promotes</w:t>
                            </w:r>
                            <w:r w:rsidR="00EA3A1A">
                              <w:t xml:space="preserve"> representation, as there is a move away from memorization of procedure to understanding of concepts; therefore, our outcomes specify “concrete, pictorial (representational) and symbolic” display of understanding.</w:t>
                            </w:r>
                            <w:r w:rsidR="001101D8">
                              <w:t xml:space="preserve"> Do we take time to explore and refine students’ mathematical representations? What can we learn about students’ mathematical understanding by sharing their reasoning?</w:t>
                            </w:r>
                          </w:p>
                          <w:p w14:paraId="7E39DC43" w14:textId="77777777" w:rsidR="00EA3A1A" w:rsidRDefault="00EA3A1A"/>
                          <w:p w14:paraId="0CC3F798" w14:textId="77777777" w:rsidR="00EA3A1A" w:rsidRDefault="00EA3A1A">
                            <w:r w:rsidRPr="001101D8">
                              <w:rPr>
                                <w:b/>
                              </w:rPr>
                              <w:t>Visualization</w:t>
                            </w:r>
                            <w:r>
                              <w:t xml:space="preserve"> is the discipline that allows us to conceptualize number, pattern, and shape relationships.  Visualizing mathematical meaning and connections is vital to finding an approach to a situation or problem, yet is often not explicitly taught. Having students communicate their reasoning fosters development of visualizing mathematical concepts.  </w:t>
                            </w:r>
                            <w:r w:rsidR="001101D8">
                              <w:t>How can we use classroom dialog to explore and foster students’ visualization?</w:t>
                            </w:r>
                          </w:p>
                          <w:p w14:paraId="54FE426E" w14:textId="77777777" w:rsidR="00EA3A1A" w:rsidRDefault="00EA3A1A"/>
                          <w:p w14:paraId="3947695A" w14:textId="77777777" w:rsidR="00EA3A1A" w:rsidRDefault="00EA3A1A">
                            <w:r>
                              <w:t xml:space="preserve">Mathematics is the discipline of </w:t>
                            </w:r>
                            <w:r w:rsidRPr="001101D8">
                              <w:rPr>
                                <w:b/>
                              </w:rPr>
                              <w:t>reasoning</w:t>
                            </w:r>
                            <w:r>
                              <w:t xml:space="preserve">.  Mathematics is more than numbers: It is the language of if, then; the language of absolutes and situations, and of evidence and proof.  We need to help students develop </w:t>
                            </w:r>
                          </w:p>
                          <w:p w14:paraId="03A1710C" w14:textId="77777777" w:rsidR="00EA3A1A" w:rsidRDefault="00EA3A1A"/>
                          <w:p w14:paraId="637A9A8C" w14:textId="77777777" w:rsidR="00EA3A1A" w:rsidRDefault="00EA3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3A67" id="_x0000_t202" coordsize="21600,21600" o:spt="202" path="m,l,21600r21600,l21600,xe">
                <v:stroke joinstyle="miter"/>
                <v:path gradientshapeok="t" o:connecttype="rect"/>
              </v:shapetype>
              <v:shape id="Text Box 10" o:spid="_x0000_s1030" type="#_x0000_t202" style="position:absolute;margin-left:0;margin-top:4.7pt;width:510pt;height:425.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" fillcolor="white [3201]" strokeweight=".5pt">
                <v:textbox>
                  <w:txbxContent>
                    <w:p w14:paraId="74CDA30B" w14:textId="77777777" w:rsidR="00981A18" w:rsidRDefault="00981A18">
                      <w:r>
                        <w:t xml:space="preserve">What does it mean to do mathematics and learn mathematics?  The National Council of Teachers of Mathematics, NCTM, describes “Mathematical processes” as the </w:t>
                      </w:r>
                      <w:r w:rsidR="000C0FC4">
                        <w:t xml:space="preserve">actions required to think mathematically.  Our Saskatchewan Curriculum recognizes these processes as crucial to the teaching, learning and doing of mathematics.  </w:t>
                      </w:r>
                    </w:p>
                    <w:p w14:paraId="0FF4E212" w14:textId="77777777" w:rsidR="000C0FC4" w:rsidRDefault="000C0FC4"/>
                    <w:p w14:paraId="409196CB" w14:textId="77777777" w:rsidR="000C0FC4" w:rsidRDefault="000C0FC4">
                      <w:r w:rsidRPr="001101D8">
                        <w:rPr>
                          <w:b/>
                        </w:rPr>
                        <w:t>Communication</w:t>
                      </w:r>
                      <w:r>
                        <w:t xml:space="preserve">: Students need opportunities to speak and write about math in order to consolidate their understanding.  </w:t>
                      </w:r>
                      <w:r w:rsidR="00B918E4">
                        <w:t xml:space="preserve">“Communication helps students organize and reflect on their own mathematical thinking” (Glanfield, 2007).  How many opportunities do we give students to talk? </w:t>
                      </w:r>
                    </w:p>
                    <w:p w14:paraId="2C52C3D0" w14:textId="77777777" w:rsidR="00B918E4" w:rsidRDefault="001101D8">
                      <w:r>
                        <w:t xml:space="preserve">                                                                                               </w:t>
                      </w:r>
                    </w:p>
                    <w:p w14:paraId="7E2EC2C6" w14:textId="77777777" w:rsidR="00B918E4" w:rsidRDefault="00B918E4">
                      <w:r w:rsidRPr="001101D8">
                        <w:rPr>
                          <w:b/>
                        </w:rPr>
                        <w:t>Connections</w:t>
                      </w:r>
                      <w:r>
                        <w:t>:  Mathematics is a continuum of learning, one concept built on another.  Everything we understand in mathematics is built on our prior understanding.  There is a rich and important connection between mathematical ideas—connections between symbols and procedures, and connections between math and the real world. If we teach math without exploring and highlighting these connections for students, we teach a set of discreet rules, piecemeal procedures that fosters memorization rather than understanding.</w:t>
                      </w:r>
                      <w:r w:rsidR="001101D8">
                        <w:t xml:space="preserve">  Do we teach math as a series of discreet procedures and skills, or as a continuum of understanding?</w:t>
                      </w:r>
                    </w:p>
                    <w:p w14:paraId="62F31951" w14:textId="77777777" w:rsidR="00B918E4" w:rsidRDefault="00B918E4"/>
                    <w:p w14:paraId="231F2E24" w14:textId="3CC7EFBA" w:rsidR="00B918E4" w:rsidRDefault="00B918E4">
                      <w:r w:rsidRPr="001101D8">
                        <w:rPr>
                          <w:b/>
                        </w:rPr>
                        <w:t>Representations</w:t>
                      </w:r>
                      <w:r>
                        <w:t xml:space="preserve">:  Mathematical diagrams, charts, equations, manipulatives, and patterns do not only display student reasoning, but also foster understanding.  Solutions without representations may not demonstrate understanding. In math, a picture truly is worth a thousand words, as there are many concepts that can only be demonstrated and understood through representation.  Students </w:t>
                      </w:r>
                      <w:r w:rsidR="00EA3A1A">
                        <w:t xml:space="preserve">that construct pictures and diagrams to solve problems add another dimension of understanding to any procedure. Our curriculum </w:t>
                      </w:r>
                      <w:r w:rsidR="00980490">
                        <w:t>promotes</w:t>
                      </w:r>
                      <w:r w:rsidR="00EA3A1A">
                        <w:t xml:space="preserve"> representation, as there is a move away from memorization of procedure to understanding of concepts; therefore, our outcomes specify “concrete, pictorial (representational) and symbolic” display of understanding.</w:t>
                      </w:r>
                      <w:r w:rsidR="001101D8">
                        <w:t xml:space="preserve"> Do we take time to explore and refine students’ mathematical representations? What can we learn about students’ mathematical understanding by sharing their reasoning?</w:t>
                      </w:r>
                    </w:p>
                    <w:p w14:paraId="7E39DC43" w14:textId="77777777" w:rsidR="00EA3A1A" w:rsidRDefault="00EA3A1A"/>
                    <w:p w14:paraId="0CC3F798" w14:textId="77777777" w:rsidR="00EA3A1A" w:rsidRDefault="00EA3A1A">
                      <w:r w:rsidRPr="001101D8">
                        <w:rPr>
                          <w:b/>
                        </w:rPr>
                        <w:t>Visualization</w:t>
                      </w:r>
                      <w:r>
                        <w:t xml:space="preserve"> is the discipline that allows us to conceptualize number, pattern, and shape relationships.  Visualizing mathematical meaning and connections is vital to finding an approach to a situation or problem, yet is often not explicitly taught. Having students communicate their reasoning fosters development of visualizing mathematical concepts.  </w:t>
                      </w:r>
                      <w:r w:rsidR="001101D8">
                        <w:t>How can we use classroom dialog to explore and foster students’ visualization?</w:t>
                      </w:r>
                    </w:p>
                    <w:p w14:paraId="54FE426E" w14:textId="77777777" w:rsidR="00EA3A1A" w:rsidRDefault="00EA3A1A"/>
                    <w:p w14:paraId="3947695A" w14:textId="77777777" w:rsidR="00EA3A1A" w:rsidRDefault="00EA3A1A">
                      <w:r>
                        <w:t xml:space="preserve">Mathematics is the discipline of </w:t>
                      </w:r>
                      <w:r w:rsidRPr="001101D8">
                        <w:rPr>
                          <w:b/>
                        </w:rPr>
                        <w:t>reasoning</w:t>
                      </w:r>
                      <w:r>
                        <w:t xml:space="preserve">.  Mathematics is more than numbers: It is the language of if, then; the language of absolutes and situations, and of evidence and proof.  We need to help students develop </w:t>
                      </w:r>
                    </w:p>
                    <w:p w14:paraId="03A1710C" w14:textId="77777777" w:rsidR="00EA3A1A" w:rsidRDefault="00EA3A1A"/>
                    <w:p w14:paraId="637A9A8C" w14:textId="77777777" w:rsidR="00EA3A1A" w:rsidRDefault="00EA3A1A"/>
                  </w:txbxContent>
                </v:textbox>
                <w10:wrap anchorx="margin"/>
              </v:shape>
            </w:pict>
          </mc:Fallback>
        </mc:AlternateContent>
      </w:r>
    </w:p>
    <w:p w14:paraId="15727AA8" w14:textId="77777777" w:rsidR="00981A18" w:rsidRDefault="00981A18" w:rsidP="00FA7369">
      <w:pPr>
        <w:rPr>
          <w:sz w:val="24"/>
          <w:szCs w:val="24"/>
          <w14:textOutline w14:w="0" w14:cap="flat" w14:cmpd="sng" w14:algn="ctr">
            <w14:noFill/>
            <w14:prstDash w14:val="solid"/>
            <w14:round/>
          </w14:textOutline>
        </w:rPr>
      </w:pPr>
    </w:p>
    <w:p w14:paraId="63D83294" w14:textId="77777777" w:rsidR="00981A18" w:rsidRDefault="00981A18" w:rsidP="00FA7369">
      <w:pPr>
        <w:rPr>
          <w:sz w:val="24"/>
          <w:szCs w:val="24"/>
          <w14:textOutline w14:w="0" w14:cap="flat" w14:cmpd="sng" w14:algn="ctr">
            <w14:noFill/>
            <w14:prstDash w14:val="solid"/>
            <w14:round/>
          </w14:textOutline>
        </w:rPr>
      </w:pPr>
    </w:p>
    <w:p w14:paraId="781956C4" w14:textId="77777777" w:rsidR="00981A18" w:rsidRDefault="00981A18" w:rsidP="00FA7369">
      <w:pPr>
        <w:rPr>
          <w:sz w:val="24"/>
          <w:szCs w:val="24"/>
          <w14:textOutline w14:w="0" w14:cap="flat" w14:cmpd="sng" w14:algn="ctr">
            <w14:noFill/>
            <w14:prstDash w14:val="solid"/>
            <w14:round/>
          </w14:textOutline>
        </w:rPr>
      </w:pPr>
    </w:p>
    <w:p w14:paraId="7F2298D5" w14:textId="77777777" w:rsidR="00981A18" w:rsidRDefault="00981A18" w:rsidP="00FA7369">
      <w:pPr>
        <w:rPr>
          <w:sz w:val="24"/>
          <w:szCs w:val="24"/>
          <w14:textOutline w14:w="0" w14:cap="flat" w14:cmpd="sng" w14:algn="ctr">
            <w14:noFill/>
            <w14:prstDash w14:val="solid"/>
            <w14:round/>
          </w14:textOutline>
        </w:rPr>
      </w:pPr>
    </w:p>
    <w:p w14:paraId="6D4E187D" w14:textId="77777777" w:rsidR="00981A18" w:rsidRDefault="00981A18" w:rsidP="00FA7369">
      <w:pPr>
        <w:rPr>
          <w:sz w:val="24"/>
          <w:szCs w:val="24"/>
          <w14:textOutline w14:w="0" w14:cap="flat" w14:cmpd="sng" w14:algn="ctr">
            <w14:noFill/>
            <w14:prstDash w14:val="solid"/>
            <w14:round/>
          </w14:textOutline>
        </w:rPr>
      </w:pPr>
    </w:p>
    <w:p w14:paraId="680E7004" w14:textId="77777777" w:rsidR="00981A18" w:rsidRDefault="00981A18" w:rsidP="00FA7369">
      <w:pPr>
        <w:rPr>
          <w:sz w:val="24"/>
          <w:szCs w:val="24"/>
          <w14:textOutline w14:w="0" w14:cap="flat" w14:cmpd="sng" w14:algn="ctr">
            <w14:noFill/>
            <w14:prstDash w14:val="solid"/>
            <w14:round/>
          </w14:textOutline>
        </w:rPr>
      </w:pPr>
    </w:p>
    <w:p w14:paraId="0CEC25FE" w14:textId="77777777" w:rsidR="00981A18" w:rsidRDefault="00981A18" w:rsidP="00FA7369">
      <w:pPr>
        <w:rPr>
          <w:sz w:val="24"/>
          <w:szCs w:val="24"/>
          <w14:textOutline w14:w="0" w14:cap="flat" w14:cmpd="sng" w14:algn="ctr">
            <w14:noFill/>
            <w14:prstDash w14:val="solid"/>
            <w14:round/>
          </w14:textOutline>
        </w:rPr>
      </w:pPr>
    </w:p>
    <w:p w14:paraId="5A7A4143" w14:textId="77777777" w:rsidR="00981A18" w:rsidRDefault="00981A18" w:rsidP="00FA7369">
      <w:pPr>
        <w:rPr>
          <w:sz w:val="24"/>
          <w:szCs w:val="24"/>
          <w14:textOutline w14:w="0" w14:cap="flat" w14:cmpd="sng" w14:algn="ctr">
            <w14:noFill/>
            <w14:prstDash w14:val="solid"/>
            <w14:round/>
          </w14:textOutline>
        </w:rPr>
      </w:pPr>
    </w:p>
    <w:p w14:paraId="1F2685D4" w14:textId="77777777" w:rsidR="00981A18" w:rsidRDefault="00981A18" w:rsidP="00FA7369">
      <w:pPr>
        <w:rPr>
          <w:sz w:val="24"/>
          <w:szCs w:val="24"/>
          <w14:textOutline w14:w="0" w14:cap="flat" w14:cmpd="sng" w14:algn="ctr">
            <w14:noFill/>
            <w14:prstDash w14:val="solid"/>
            <w14:round/>
          </w14:textOutline>
        </w:rPr>
      </w:pPr>
    </w:p>
    <w:p w14:paraId="23E8CB5E" w14:textId="77777777" w:rsidR="00981A18" w:rsidRDefault="00981A18" w:rsidP="00FA7369">
      <w:pPr>
        <w:rPr>
          <w:sz w:val="24"/>
          <w:szCs w:val="24"/>
          <w14:textOutline w14:w="0" w14:cap="flat" w14:cmpd="sng" w14:algn="ctr">
            <w14:noFill/>
            <w14:prstDash w14:val="solid"/>
            <w14:round/>
          </w14:textOutline>
        </w:rPr>
      </w:pPr>
    </w:p>
    <w:p w14:paraId="34CE9537" w14:textId="77777777" w:rsidR="00981A18" w:rsidRDefault="00981A18" w:rsidP="00FA7369">
      <w:pPr>
        <w:rPr>
          <w:sz w:val="24"/>
          <w:szCs w:val="24"/>
          <w14:textOutline w14:w="0" w14:cap="flat" w14:cmpd="sng" w14:algn="ctr">
            <w14:noFill/>
            <w14:prstDash w14:val="solid"/>
            <w14:round/>
          </w14:textOutline>
        </w:rPr>
      </w:pPr>
    </w:p>
    <w:p w14:paraId="743F1E11" w14:textId="77777777" w:rsidR="00981A18" w:rsidRDefault="00981A18" w:rsidP="00FA7369">
      <w:pPr>
        <w:rPr>
          <w:sz w:val="24"/>
          <w:szCs w:val="24"/>
          <w14:textOutline w14:w="0" w14:cap="flat" w14:cmpd="sng" w14:algn="ctr">
            <w14:noFill/>
            <w14:prstDash w14:val="solid"/>
            <w14:round/>
          </w14:textOutline>
        </w:rPr>
      </w:pPr>
    </w:p>
    <w:p w14:paraId="34717022" w14:textId="77777777" w:rsidR="00981A18" w:rsidRDefault="00981A18" w:rsidP="00FA7369">
      <w:pPr>
        <w:rPr>
          <w:sz w:val="24"/>
          <w:szCs w:val="24"/>
          <w14:textOutline w14:w="0" w14:cap="flat" w14:cmpd="sng" w14:algn="ctr">
            <w14:noFill/>
            <w14:prstDash w14:val="solid"/>
            <w14:round/>
          </w14:textOutline>
        </w:rPr>
      </w:pPr>
    </w:p>
    <w:p w14:paraId="7EE788DC" w14:textId="77777777" w:rsidR="00981A18" w:rsidRDefault="00981A18" w:rsidP="00FA7369">
      <w:pPr>
        <w:rPr>
          <w:sz w:val="24"/>
          <w:szCs w:val="24"/>
          <w14:textOutline w14:w="0" w14:cap="flat" w14:cmpd="sng" w14:algn="ctr">
            <w14:noFill/>
            <w14:prstDash w14:val="solid"/>
            <w14:round/>
          </w14:textOutline>
        </w:rPr>
      </w:pPr>
    </w:p>
    <w:p w14:paraId="137A6F30" w14:textId="77777777" w:rsidR="00981A18" w:rsidRDefault="00981A18" w:rsidP="00FA7369">
      <w:pPr>
        <w:rPr>
          <w:sz w:val="24"/>
          <w:szCs w:val="24"/>
          <w14:textOutline w14:w="0" w14:cap="flat" w14:cmpd="sng" w14:algn="ctr">
            <w14:noFill/>
            <w14:prstDash w14:val="solid"/>
            <w14:round/>
          </w14:textOutline>
        </w:rPr>
      </w:pPr>
    </w:p>
    <w:p w14:paraId="5B08434D" w14:textId="77777777" w:rsidR="00981A18" w:rsidRDefault="00981A18" w:rsidP="00FA7369">
      <w:pPr>
        <w:rPr>
          <w:sz w:val="24"/>
          <w:szCs w:val="24"/>
          <w14:textOutline w14:w="0" w14:cap="flat" w14:cmpd="sng" w14:algn="ctr">
            <w14:noFill/>
            <w14:prstDash w14:val="solid"/>
            <w14:round/>
          </w14:textOutline>
        </w:rPr>
      </w:pPr>
    </w:p>
    <w:p w14:paraId="670ACA05" w14:textId="77777777" w:rsidR="00981A18" w:rsidRDefault="00981A18" w:rsidP="00FA7369">
      <w:pPr>
        <w:rPr>
          <w:sz w:val="24"/>
          <w:szCs w:val="24"/>
          <w14:textOutline w14:w="0" w14:cap="flat" w14:cmpd="sng" w14:algn="ctr">
            <w14:noFill/>
            <w14:prstDash w14:val="solid"/>
            <w14:round/>
          </w14:textOutline>
        </w:rPr>
      </w:pPr>
    </w:p>
    <w:p w14:paraId="23F514FC" w14:textId="77777777" w:rsidR="00981A18" w:rsidRDefault="00981A18" w:rsidP="00FA7369">
      <w:pPr>
        <w:rPr>
          <w:sz w:val="24"/>
          <w:szCs w:val="24"/>
          <w14:textOutline w14:w="0" w14:cap="flat" w14:cmpd="sng" w14:algn="ctr">
            <w14:noFill/>
            <w14:prstDash w14:val="solid"/>
            <w14:round/>
          </w14:textOutline>
        </w:rPr>
      </w:pPr>
    </w:p>
    <w:p w14:paraId="0C32C1FF" w14:textId="77777777" w:rsidR="00981A18" w:rsidRDefault="00981A18" w:rsidP="00FA7369">
      <w:pPr>
        <w:rPr>
          <w:sz w:val="24"/>
          <w:szCs w:val="24"/>
          <w14:textOutline w14:w="0" w14:cap="flat" w14:cmpd="sng" w14:algn="ctr">
            <w14:noFill/>
            <w14:prstDash w14:val="solid"/>
            <w14:round/>
          </w14:textOutline>
        </w:rPr>
      </w:pPr>
    </w:p>
    <w:p w14:paraId="1248FAD4" w14:textId="77777777" w:rsidR="00981A18" w:rsidRDefault="00981A18" w:rsidP="00FA7369">
      <w:pPr>
        <w:rPr>
          <w:sz w:val="24"/>
          <w:szCs w:val="24"/>
          <w14:textOutline w14:w="0" w14:cap="flat" w14:cmpd="sng" w14:algn="ctr">
            <w14:noFill/>
            <w14:prstDash w14:val="solid"/>
            <w14:round/>
          </w14:textOutline>
        </w:rPr>
      </w:pPr>
    </w:p>
    <w:p w14:paraId="14CB4A6B" w14:textId="77777777" w:rsidR="00981A18" w:rsidRDefault="00981A18" w:rsidP="00FA7369">
      <w:pPr>
        <w:rPr>
          <w:sz w:val="24"/>
          <w:szCs w:val="24"/>
          <w14:textOutline w14:w="0" w14:cap="flat" w14:cmpd="sng" w14:algn="ctr">
            <w14:noFill/>
            <w14:prstDash w14:val="solid"/>
            <w14:round/>
          </w14:textOutline>
        </w:rPr>
      </w:pPr>
    </w:p>
    <w:p w14:paraId="55F2B593" w14:textId="77777777" w:rsidR="00981A18" w:rsidRDefault="00981A18" w:rsidP="00FA7369">
      <w:pPr>
        <w:rPr>
          <w:sz w:val="24"/>
          <w:szCs w:val="24"/>
          <w14:textOutline w14:w="0" w14:cap="flat" w14:cmpd="sng" w14:algn="ctr">
            <w14:noFill/>
            <w14:prstDash w14:val="solid"/>
            <w14:round/>
          </w14:textOutline>
        </w:rPr>
      </w:pPr>
    </w:p>
    <w:p w14:paraId="5B2CA5E9" w14:textId="77777777" w:rsidR="00981A18" w:rsidRDefault="00981A18" w:rsidP="00FA7369">
      <w:pPr>
        <w:rPr>
          <w:sz w:val="24"/>
          <w:szCs w:val="24"/>
          <w14:textOutline w14:w="0" w14:cap="flat" w14:cmpd="sng" w14:algn="ctr">
            <w14:noFill/>
            <w14:prstDash w14:val="solid"/>
            <w14:round/>
          </w14:textOutline>
        </w:rPr>
      </w:pPr>
    </w:p>
    <w:p w14:paraId="5AE5CFDB" w14:textId="77777777" w:rsidR="00981A18" w:rsidRDefault="00981A18" w:rsidP="00FA7369">
      <w:pPr>
        <w:rPr>
          <w:sz w:val="24"/>
          <w:szCs w:val="24"/>
          <w14:textOutline w14:w="0" w14:cap="flat" w14:cmpd="sng" w14:algn="ctr">
            <w14:noFill/>
            <w14:prstDash w14:val="solid"/>
            <w14:round/>
          </w14:textOutline>
        </w:rPr>
      </w:pPr>
    </w:p>
    <w:p w14:paraId="3D63FA32" w14:textId="77777777" w:rsidR="00981A18" w:rsidRDefault="00981A18" w:rsidP="00FA7369">
      <w:pPr>
        <w:rPr>
          <w:sz w:val="24"/>
          <w:szCs w:val="24"/>
          <w14:textOutline w14:w="0" w14:cap="flat" w14:cmpd="sng" w14:algn="ctr">
            <w14:noFill/>
            <w14:prstDash w14:val="solid"/>
            <w14:round/>
          </w14:textOutline>
        </w:rPr>
      </w:pPr>
    </w:p>
    <w:p w14:paraId="3F8230BF" w14:textId="77777777" w:rsidR="00981A18" w:rsidRDefault="00981A18" w:rsidP="00FA7369">
      <w:pPr>
        <w:rPr>
          <w:sz w:val="24"/>
          <w:szCs w:val="24"/>
          <w14:textOutline w14:w="0" w14:cap="flat" w14:cmpd="sng" w14:algn="ctr">
            <w14:noFill/>
            <w14:prstDash w14:val="solid"/>
            <w14:round/>
          </w14:textOutline>
        </w:rPr>
      </w:pPr>
    </w:p>
    <w:p w14:paraId="0094EE66" w14:textId="77777777" w:rsidR="00981A18" w:rsidRDefault="00981A18" w:rsidP="00FA7369">
      <w:pPr>
        <w:rPr>
          <w:sz w:val="24"/>
          <w:szCs w:val="24"/>
          <w14:textOutline w14:w="0" w14:cap="flat" w14:cmpd="sng" w14:algn="ctr">
            <w14:noFill/>
            <w14:prstDash w14:val="solid"/>
            <w14:round/>
          </w14:textOutline>
        </w:rPr>
      </w:pPr>
    </w:p>
    <w:p w14:paraId="6C8A7ED1" w14:textId="77777777" w:rsidR="00981A18" w:rsidRDefault="00981A18" w:rsidP="00FA7369">
      <w:pPr>
        <w:rPr>
          <w:sz w:val="24"/>
          <w:szCs w:val="24"/>
          <w14:textOutline w14:w="0" w14:cap="flat" w14:cmpd="sng" w14:algn="ctr">
            <w14:noFill/>
            <w14:prstDash w14:val="solid"/>
            <w14:round/>
          </w14:textOutline>
        </w:rPr>
      </w:pPr>
    </w:p>
    <w:p w14:paraId="183007DF" w14:textId="77777777" w:rsidR="00981A18" w:rsidRDefault="00981A18" w:rsidP="00FA7369">
      <w:pPr>
        <w:rPr>
          <w:sz w:val="24"/>
          <w:szCs w:val="24"/>
          <w14:textOutline w14:w="0" w14:cap="flat" w14:cmpd="sng" w14:algn="ctr">
            <w14:noFill/>
            <w14:prstDash w14:val="solid"/>
            <w14:round/>
          </w14:textOutline>
        </w:rPr>
      </w:pPr>
    </w:p>
    <w:p w14:paraId="05AAC344" w14:textId="77777777" w:rsidR="00981A18" w:rsidRDefault="00981A18" w:rsidP="00FA7369">
      <w:pPr>
        <w:rPr>
          <w:sz w:val="24"/>
          <w:szCs w:val="24"/>
          <w14:textOutline w14:w="0" w14:cap="flat" w14:cmpd="sng" w14:algn="ctr">
            <w14:noFill/>
            <w14:prstDash w14:val="solid"/>
            <w14:round/>
          </w14:textOutline>
        </w:rPr>
      </w:pPr>
    </w:p>
    <w:p w14:paraId="0311C599" w14:textId="77777777" w:rsidR="00981A18" w:rsidRDefault="00FD15B2" w:rsidP="00FA7369">
      <w:pPr>
        <w:rPr>
          <w:sz w:val="24"/>
          <w:szCs w:val="24"/>
          <w14:textOutline w14:w="0" w14:cap="flat" w14:cmpd="sng" w14:algn="ctr">
            <w14:noFill/>
            <w14:prstDash w14:val="solid"/>
            <w14:round/>
          </w14:textOutline>
        </w:rPr>
      </w:pPr>
      <w:r>
        <w:rPr>
          <w:noProof/>
          <w:sz w:val="24"/>
          <w:szCs w:val="24"/>
        </w:rPr>
        <mc:AlternateContent>
          <mc:Choice Requires="wps">
            <w:drawing>
              <wp:anchor distT="0" distB="0" distL="114300" distR="114300" simplePos="0" relativeHeight="251683840" behindDoc="0" locked="0" layoutInCell="1" allowOverlap="1" wp14:anchorId="744DDA7C" wp14:editId="69C3C60C">
                <wp:simplePos x="0" y="0"/>
                <wp:positionH relativeFrom="column">
                  <wp:posOffset>5359082</wp:posOffset>
                </wp:positionH>
                <wp:positionV relativeFrom="paragraph">
                  <wp:posOffset>54928</wp:posOffset>
                </wp:positionV>
                <wp:extent cx="215454" cy="815340"/>
                <wp:effectExtent l="0" t="166687" r="0" b="151448"/>
                <wp:wrapNone/>
                <wp:docPr id="12" name="Arrow: Up 12"/>
                <wp:cNvGraphicFramePr/>
                <a:graphic xmlns:a="http://schemas.openxmlformats.org/drawingml/2006/main">
                  <a:graphicData uri="http://schemas.microsoft.com/office/word/2010/wordprocessingShape">
                    <wps:wsp>
                      <wps:cNvSpPr/>
                      <wps:spPr>
                        <a:xfrm rot="14411543">
                          <a:off x="0" y="0"/>
                          <a:ext cx="215454" cy="8153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6B8F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421.95pt;margin-top:4.35pt;width:16.95pt;height:64.2pt;rotation:-7851712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" adj="2854" fillcolor="#4472c4 [3204]" strokecolor="#1f3763 [1604]" strokeweight="1pt"/>
            </w:pict>
          </mc:Fallback>
        </mc:AlternateContent>
      </w:r>
    </w:p>
    <w:p w14:paraId="5BD63368" w14:textId="77777777" w:rsidR="00981A18" w:rsidRDefault="006C46FF" w:rsidP="00FA7369">
      <w:pPr>
        <w:rPr>
          <w:sz w:val="24"/>
          <w:szCs w:val="24"/>
          <w14:textOutline w14:w="0" w14:cap="flat" w14:cmpd="sng" w14:algn="ctr">
            <w14:noFill/>
            <w14:prstDash w14:val="solid"/>
            <w14:round/>
          </w14:textOutline>
        </w:rPr>
      </w:pPr>
      <w:r w:rsidRPr="00981A18">
        <w:rPr>
          <w:noProof/>
          <w:sz w:val="24"/>
          <w:szCs w:val="24"/>
          <w14:textOutline w14:w="0" w14:cap="flat" w14:cmpd="sng" w14:algn="ctr">
            <w14:noFill/>
            <w14:prstDash w14:val="solid"/>
            <w14:round/>
          </w14:textOutline>
        </w:rPr>
        <mc:AlternateContent>
          <mc:Choice Requires="wps">
            <w:drawing>
              <wp:anchor distT="182880" distB="182880" distL="182880" distR="182880" simplePos="0" relativeHeight="251677696" behindDoc="0" locked="0" layoutInCell="1" allowOverlap="1" wp14:anchorId="1691B612" wp14:editId="6F027FBE">
                <wp:simplePos x="0" y="0"/>
                <wp:positionH relativeFrom="margin">
                  <wp:align>left</wp:align>
                </wp:positionH>
                <wp:positionV relativeFrom="margin">
                  <wp:posOffset>7507605</wp:posOffset>
                </wp:positionV>
                <wp:extent cx="2346960" cy="1828800"/>
                <wp:effectExtent l="0" t="0" r="0" b="0"/>
                <wp:wrapSquare wrapText="bothSides"/>
                <wp:docPr id="11" name="Text Box 11" descr="Shaded sidebar with color bar accent"/>
                <wp:cNvGraphicFramePr/>
                <a:graphic xmlns:a="http://schemas.openxmlformats.org/drawingml/2006/main">
                  <a:graphicData uri="http://schemas.microsoft.com/office/word/2010/wordprocessingShape">
                    <wps:wsp>
                      <wps:cNvSpPr txBox="1"/>
                      <wps:spPr>
                        <a:xfrm>
                          <a:off x="0" y="0"/>
                          <a:ext cx="2346960" cy="1828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6D0E5" w14:textId="77777777" w:rsidR="006C46FF" w:rsidRPr="006C46FF" w:rsidRDefault="00975E17" w:rsidP="006C46FF">
                            <w:pPr>
                              <w:pStyle w:val="Heading1"/>
                              <w:shd w:val="clear" w:color="auto" w:fill="F7F7F7"/>
                              <w:spacing w:before="0" w:beforeAutospacing="0" w:after="180" w:afterAutospacing="0" w:line="315" w:lineRule="atLeast"/>
                              <w:rPr>
                                <w:rFonts w:ascii="Arial" w:hAnsi="Arial" w:cs="Arial"/>
                                <w:bCs w:val="0"/>
                                <w:caps/>
                                <w:color w:val="3E3E40"/>
                                <w:sz w:val="22"/>
                                <w:szCs w:val="22"/>
                              </w:rPr>
                            </w:pPr>
                            <w:hyperlink r:id="rId10" w:history="1">
                              <w:r w:rsidR="006C46FF" w:rsidRPr="00E46120">
                                <w:rPr>
                                  <w:rStyle w:val="Hyperlink"/>
                                  <w:rFonts w:ascii="Arial" w:hAnsi="Arial" w:cs="Arial"/>
                                  <w:bCs w:val="0"/>
                                  <w:caps/>
                                  <w:sz w:val="22"/>
                                  <w:szCs w:val="22"/>
                                </w:rPr>
                                <w:t>EMBEDDING DIFFERENTIATION IN TODAY'S CLASSROOM</w:t>
                              </w:r>
                            </w:hyperlink>
                          </w:p>
                          <w:p w14:paraId="7D8880E2" w14:textId="77777777" w:rsidR="006C46FF" w:rsidRDefault="006C46FF" w:rsidP="006C46FF">
                            <w:pPr>
                              <w:pBdr>
                                <w:left w:val="single" w:sz="72" w:space="6" w:color="4472C4" w:themeColor="accent1"/>
                              </w:pBdr>
                              <w:ind w:right="142"/>
                              <w:rPr>
                                <w:color w:val="404040" w:themeColor="text1" w:themeTint="BF"/>
                              </w:rPr>
                            </w:pPr>
                            <w:r w:rsidRPr="006C46FF">
                              <w:rPr>
                                <w:b/>
                                <w:color w:val="404040" w:themeColor="text1" w:themeTint="BF"/>
                              </w:rPr>
                              <w:t>SPDU virtual workshop</w:t>
                            </w:r>
                            <w:r>
                              <w:rPr>
                                <w:color w:val="404040" w:themeColor="text1" w:themeTint="BF"/>
                              </w:rPr>
                              <w:t xml:space="preserve"> </w:t>
                            </w:r>
                            <w:r w:rsidRPr="006C46FF">
                              <w:rPr>
                                <w:rFonts w:ascii="Arial" w:hAnsi="Arial" w:cs="Arial"/>
                                <w:color w:val="3E3E40"/>
                                <w:shd w:val="clear" w:color="auto" w:fill="F7F7F7"/>
                              </w:rPr>
                              <w:t>This interactive session will have participants exploring strategies to respond to student needs by differentiating content,</w:t>
                            </w:r>
                            <w:r>
                              <w:rPr>
                                <w:rFonts w:ascii="Arial" w:hAnsi="Arial" w:cs="Arial"/>
                                <w:color w:val="3E3E40"/>
                                <w:sz w:val="27"/>
                                <w:szCs w:val="27"/>
                                <w:shd w:val="clear" w:color="auto" w:fill="F7F7F7"/>
                              </w:rPr>
                              <w:t xml:space="preserve"> </w:t>
                            </w:r>
                            <w:r w:rsidRPr="006C46FF">
                              <w:rPr>
                                <w:rFonts w:ascii="Arial" w:hAnsi="Arial" w:cs="Arial"/>
                                <w:color w:val="3E3E40"/>
                                <w:shd w:val="clear" w:color="auto" w:fill="F7F7F7"/>
                              </w:rPr>
                              <w:t>process and product in today’s classroom environments.</w:t>
                            </w:r>
                            <w:r w:rsidR="00E46120">
                              <w:rPr>
                                <w:rFonts w:ascii="Arial" w:hAnsi="Arial" w:cs="Arial"/>
                                <w:color w:val="3E3E40"/>
                                <w:shd w:val="clear" w:color="auto" w:fill="F7F7F7"/>
                              </w:rPr>
                              <w:t xml:space="preserve"> Feb 11, by zoom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alt="Shaded sidebar with color bar accent" style="position:absolute;margin-left:0;margin-top:591.15pt;width:184.8pt;height:2in;z-index:251677696;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" fillcolor="#e7e6e6 [3214]" stroked="f" strokeweight=".5pt">
                <v:textbox inset=",0,,0">
                  <w:txbxContent>
                    <w:p w:rsidR="006C46FF" w:rsidRPr="006C46FF" w:rsidRDefault="00E46120" w:rsidP="006C46FF">
                      <w:pPr>
                        <w:pStyle w:val="Heading1"/>
                        <w:shd w:val="clear" w:color="auto" w:fill="F7F7F7"/>
                        <w:spacing w:before="0" w:beforeAutospacing="0" w:after="180" w:afterAutospacing="0" w:line="315" w:lineRule="atLeast"/>
                        <w:rPr>
                          <w:rFonts w:ascii="Arial" w:hAnsi="Arial" w:cs="Arial"/>
                          <w:bCs w:val="0"/>
                          <w:caps/>
                          <w:color w:val="3E3E40"/>
                          <w:sz w:val="22"/>
                          <w:szCs w:val="22"/>
                        </w:rPr>
                      </w:pPr>
                      <w:hyperlink r:id="rId11" w:history="1">
                        <w:r w:rsidR="006C46FF" w:rsidRPr="00E46120">
                          <w:rPr>
                            <w:rStyle w:val="Hyperlink"/>
                            <w:rFonts w:ascii="Arial" w:hAnsi="Arial" w:cs="Arial"/>
                            <w:bCs w:val="0"/>
                            <w:caps/>
                            <w:sz w:val="22"/>
                            <w:szCs w:val="22"/>
                          </w:rPr>
                          <w:t>EMBEDDING DIFFERENTIATION IN TODAY'S CLASSROOM</w:t>
                        </w:r>
                      </w:hyperlink>
                    </w:p>
                    <w:p w:rsidR="006C46FF" w:rsidRDefault="006C46FF" w:rsidP="006C46FF">
                      <w:pPr>
                        <w:pBdr>
                          <w:left w:val="single" w:sz="72" w:space="6" w:color="4472C4" w:themeColor="accent1"/>
                        </w:pBdr>
                        <w:ind w:right="142"/>
                        <w:rPr>
                          <w:color w:val="404040" w:themeColor="text1" w:themeTint="BF"/>
                        </w:rPr>
                      </w:pPr>
                      <w:r w:rsidRPr="006C46FF">
                        <w:rPr>
                          <w:b/>
                          <w:color w:val="404040" w:themeColor="text1" w:themeTint="BF"/>
                        </w:rPr>
                        <w:t>SPDU virtual workshop</w:t>
                      </w:r>
                      <w:r>
                        <w:rPr>
                          <w:color w:val="404040" w:themeColor="text1" w:themeTint="BF"/>
                        </w:rPr>
                        <w:t xml:space="preserve"> </w:t>
                      </w:r>
                      <w:r w:rsidRPr="006C46FF">
                        <w:rPr>
                          <w:rFonts w:ascii="Arial" w:hAnsi="Arial" w:cs="Arial"/>
                          <w:color w:val="3E3E40"/>
                          <w:shd w:val="clear" w:color="auto" w:fill="F7F7F7"/>
                        </w:rPr>
                        <w:t>This interactive session will have participants exploring strategies to respond to student needs by differentiating content,</w:t>
                      </w:r>
                      <w:r>
                        <w:rPr>
                          <w:rFonts w:ascii="Arial" w:hAnsi="Arial" w:cs="Arial"/>
                          <w:color w:val="3E3E40"/>
                          <w:sz w:val="27"/>
                          <w:szCs w:val="27"/>
                          <w:shd w:val="clear" w:color="auto" w:fill="F7F7F7"/>
                        </w:rPr>
                        <w:t xml:space="preserve"> </w:t>
                      </w:r>
                      <w:r w:rsidRPr="006C46FF">
                        <w:rPr>
                          <w:rFonts w:ascii="Arial" w:hAnsi="Arial" w:cs="Arial"/>
                          <w:color w:val="3E3E40"/>
                          <w:shd w:val="clear" w:color="auto" w:fill="F7F7F7"/>
                        </w:rPr>
                        <w:t>process and product in today’s classroom environments.</w:t>
                      </w:r>
                      <w:r w:rsidR="00E46120">
                        <w:rPr>
                          <w:rFonts w:ascii="Arial" w:hAnsi="Arial" w:cs="Arial"/>
                          <w:color w:val="3E3E40"/>
                          <w:shd w:val="clear" w:color="auto" w:fill="F7F7F7"/>
                        </w:rPr>
                        <w:t xml:space="preserve"> Feb 11, by zoom</w:t>
                      </w:r>
                    </w:p>
                  </w:txbxContent>
                </v:textbox>
                <w10:wrap type="square" anchorx="margin" anchory="margin"/>
              </v:shape>
            </w:pict>
          </mc:Fallback>
        </mc:AlternateContent>
      </w:r>
      <w:r w:rsidR="00981A18" w:rsidRPr="00981A18">
        <w:rPr>
          <w:noProof/>
          <w:sz w:val="24"/>
          <w:szCs w:val="24"/>
          <w14:textOutline w14:w="0" w14:cap="flat" w14:cmpd="sng" w14:algn="ctr">
            <w14:noFill/>
            <w14:prstDash w14:val="solid"/>
            <w14:round/>
          </w14:textOutline>
        </w:rPr>
        <mc:AlternateContent>
          <mc:Choice Requires="wps">
            <w:drawing>
              <wp:anchor distT="182880" distB="182880" distL="182880" distR="182880" simplePos="0" relativeHeight="251679744" behindDoc="0" locked="0" layoutInCell="1" allowOverlap="1" wp14:anchorId="4DEB867F" wp14:editId="5F939452">
                <wp:simplePos x="0" y="0"/>
                <wp:positionH relativeFrom="margin">
                  <wp:posOffset>2758440</wp:posOffset>
                </wp:positionH>
                <wp:positionV relativeFrom="margin">
                  <wp:posOffset>7508240</wp:posOffset>
                </wp:positionV>
                <wp:extent cx="2346960" cy="1712595"/>
                <wp:effectExtent l="0" t="0" r="0" b="1905"/>
                <wp:wrapSquare wrapText="bothSides"/>
                <wp:docPr id="13" name="Text Box 13" descr="Shaded sidebar with color bar accent"/>
                <wp:cNvGraphicFramePr/>
                <a:graphic xmlns:a="http://schemas.openxmlformats.org/drawingml/2006/main">
                  <a:graphicData uri="http://schemas.microsoft.com/office/word/2010/wordprocessingShape">
                    <wps:wsp>
                      <wps:cNvSpPr txBox="1"/>
                      <wps:spPr>
                        <a:xfrm>
                          <a:off x="0" y="0"/>
                          <a:ext cx="2346960" cy="171259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B5E8A" w14:textId="77777777" w:rsidR="00516A7C" w:rsidRDefault="00975E17" w:rsidP="00516A7C">
                            <w:pPr>
                              <w:pStyle w:val="Heading1"/>
                              <w:shd w:val="clear" w:color="auto" w:fill="F7F7F7"/>
                              <w:spacing w:before="0" w:beforeAutospacing="0" w:after="0" w:afterAutospacing="0"/>
                              <w:rPr>
                                <w:rFonts w:ascii="Arial" w:hAnsi="Arial" w:cs="Arial"/>
                                <w:color w:val="3E3E40"/>
                                <w:sz w:val="20"/>
                                <w:szCs w:val="20"/>
                              </w:rPr>
                            </w:pPr>
                            <w:hyperlink r:id="rId12" w:history="1">
                              <w:r w:rsidR="00516A7C" w:rsidRPr="00FD15B2">
                                <w:rPr>
                                  <w:rStyle w:val="Hyperlink"/>
                                  <w:rFonts w:ascii="Arial" w:hAnsi="Arial" w:cs="Arial"/>
                                  <w:b w:val="0"/>
                                  <w:bCs w:val="0"/>
                                  <w:caps/>
                                  <w:color w:val="034990" w:themeColor="hyperlink" w:themeShade="BF"/>
                                  <w:sz w:val="20"/>
                                  <w:szCs w:val="20"/>
                                </w:rPr>
                                <w:t>CLASSROOM MANAGEMENT: CREATING A POSITIVE CLASSROOM</w:t>
                              </w:r>
                              <w:r w:rsidR="00516A7C" w:rsidRPr="00FD15B2">
                                <w:rPr>
                                  <w:rStyle w:val="Hyperlink"/>
                                  <w:rFonts w:ascii="Arial" w:hAnsi="Arial" w:cs="Arial"/>
                                  <w:b w:val="0"/>
                                  <w:bCs w:val="0"/>
                                  <w:caps/>
                                  <w:color w:val="034990" w:themeColor="hyperlink" w:themeShade="BF"/>
                                </w:rPr>
                                <w:t xml:space="preserve"> </w:t>
                              </w:r>
                              <w:proofErr w:type="gramStart"/>
                              <w:r w:rsidR="00516A7C" w:rsidRPr="00FD15B2">
                                <w:rPr>
                                  <w:rStyle w:val="Hyperlink"/>
                                  <w:rFonts w:ascii="Arial" w:hAnsi="Arial" w:cs="Arial"/>
                                  <w:b w:val="0"/>
                                  <w:bCs w:val="0"/>
                                  <w:caps/>
                                  <w:color w:val="034990" w:themeColor="hyperlink" w:themeShade="BF"/>
                                  <w:sz w:val="20"/>
                                  <w:szCs w:val="20"/>
                                </w:rPr>
                                <w:t xml:space="preserve">CLIMATE  </w:t>
                              </w:r>
                              <w:r w:rsidR="00516A7C" w:rsidRPr="00FD15B2">
                                <w:rPr>
                                  <w:rStyle w:val="Hyperlink"/>
                                  <w:rFonts w:ascii="Arial" w:hAnsi="Arial" w:cs="Arial"/>
                                  <w:sz w:val="20"/>
                                  <w:szCs w:val="20"/>
                                </w:rPr>
                                <w:t>Identify</w:t>
                              </w:r>
                              <w:proofErr w:type="gramEnd"/>
                              <w:r w:rsidR="00516A7C" w:rsidRPr="00FD15B2">
                                <w:rPr>
                                  <w:rStyle w:val="Hyperlink"/>
                                  <w:rFonts w:ascii="Arial" w:hAnsi="Arial" w:cs="Arial"/>
                                  <w:sz w:val="20"/>
                                  <w:szCs w:val="20"/>
                                </w:rPr>
                                <w:t xml:space="preserve"> foundations of a positive learning environment that supports student engagement and</w:t>
                              </w:r>
                              <w:r w:rsidR="00516A7C" w:rsidRPr="00FD15B2">
                                <w:rPr>
                                  <w:rStyle w:val="Hyperlink"/>
                                  <w:rFonts w:ascii="Arial" w:hAnsi="Arial" w:cs="Arial"/>
                                  <w:sz w:val="27"/>
                                  <w:szCs w:val="27"/>
                                </w:rPr>
                                <w:t xml:space="preserve"> </w:t>
                              </w:r>
                              <w:r w:rsidR="00516A7C" w:rsidRPr="00FD15B2">
                                <w:rPr>
                                  <w:rStyle w:val="Hyperlink"/>
                                  <w:rFonts w:ascii="Arial" w:hAnsi="Arial" w:cs="Arial"/>
                                  <w:sz w:val="20"/>
                                  <w:szCs w:val="20"/>
                                </w:rPr>
                                <w:t xml:space="preserve">classroom management. </w:t>
                              </w:r>
                            </w:hyperlink>
                            <w:r w:rsidR="00516A7C">
                              <w:rPr>
                                <w:rFonts w:ascii="Arial" w:hAnsi="Arial" w:cs="Arial"/>
                                <w:color w:val="3E3E40"/>
                                <w:sz w:val="20"/>
                                <w:szCs w:val="20"/>
                              </w:rPr>
                              <w:t xml:space="preserve"> </w:t>
                            </w:r>
                          </w:p>
                          <w:p w14:paraId="25F6B192" w14:textId="77777777" w:rsidR="00516A7C" w:rsidRDefault="00516A7C" w:rsidP="00516A7C">
                            <w:pPr>
                              <w:pStyle w:val="Heading1"/>
                              <w:shd w:val="clear" w:color="auto" w:fill="F7F7F7"/>
                              <w:spacing w:before="0" w:beforeAutospacing="0" w:after="0" w:afterAutospacing="0"/>
                              <w:rPr>
                                <w:rFonts w:ascii="Arial" w:hAnsi="Arial" w:cs="Arial"/>
                                <w:color w:val="3E3E40"/>
                                <w:sz w:val="20"/>
                                <w:szCs w:val="20"/>
                              </w:rPr>
                            </w:pPr>
                          </w:p>
                          <w:p w14:paraId="0406F4ED" w14:textId="77777777" w:rsidR="00516A7C" w:rsidRPr="00516A7C" w:rsidRDefault="00516A7C" w:rsidP="00516A7C">
                            <w:pPr>
                              <w:shd w:val="clear" w:color="auto" w:fill="F7F7F7"/>
                              <w:rPr>
                                <w:rFonts w:ascii="Arial" w:eastAsia="Times New Roman" w:hAnsi="Arial" w:cs="Arial"/>
                                <w:color w:val="3E3E40"/>
                                <w:sz w:val="18"/>
                                <w:szCs w:val="18"/>
                                <w:lang w:eastAsia="en-CA"/>
                              </w:rPr>
                            </w:pPr>
                            <w:r w:rsidRPr="00516A7C">
                              <w:rPr>
                                <w:rFonts w:ascii="Arial" w:eastAsia="Times New Roman" w:hAnsi="Arial" w:cs="Arial"/>
                                <w:color w:val="3E3E40"/>
                                <w:sz w:val="18"/>
                                <w:szCs w:val="18"/>
                                <w:lang w:eastAsia="en-CA"/>
                              </w:rPr>
                              <w:t>Wednesday, March 24, 2021 - 1:00 pm to 4:00 pm</w:t>
                            </w:r>
                          </w:p>
                          <w:p w14:paraId="19EED522" w14:textId="77777777" w:rsidR="00516A7C" w:rsidRPr="00516A7C" w:rsidRDefault="00516A7C" w:rsidP="00516A7C">
                            <w:pPr>
                              <w:shd w:val="clear" w:color="auto" w:fill="F7F7F7"/>
                              <w:rPr>
                                <w:rFonts w:ascii="Arial" w:eastAsia="Times New Roman" w:hAnsi="Arial" w:cs="Arial"/>
                                <w:color w:val="3E3E40"/>
                                <w:sz w:val="18"/>
                                <w:szCs w:val="18"/>
                                <w:lang w:eastAsia="en-CA"/>
                              </w:rPr>
                            </w:pPr>
                            <w:r w:rsidRPr="00516A7C">
                              <w:rPr>
                                <w:rFonts w:ascii="Arial" w:eastAsia="Times New Roman" w:hAnsi="Arial" w:cs="Arial"/>
                                <w:color w:val="3E3E40"/>
                                <w:sz w:val="18"/>
                                <w:szCs w:val="18"/>
                                <w:lang w:eastAsia="en-CA"/>
                              </w:rPr>
                              <w:t>Wednesday, March 31,</w:t>
                            </w:r>
                            <w:r w:rsidRPr="00516A7C">
                              <w:rPr>
                                <w:rFonts w:ascii="Arial" w:eastAsia="Times New Roman" w:hAnsi="Arial" w:cs="Arial"/>
                                <w:color w:val="3E3E40"/>
                                <w:sz w:val="27"/>
                                <w:szCs w:val="27"/>
                                <w:lang w:eastAsia="en-CA"/>
                              </w:rPr>
                              <w:t xml:space="preserve"> </w:t>
                            </w:r>
                            <w:r w:rsidRPr="00516A7C">
                              <w:rPr>
                                <w:rFonts w:ascii="Arial" w:eastAsia="Times New Roman" w:hAnsi="Arial" w:cs="Arial"/>
                                <w:color w:val="3E3E40"/>
                                <w:sz w:val="18"/>
                                <w:szCs w:val="18"/>
                                <w:lang w:eastAsia="en-CA"/>
                              </w:rPr>
                              <w:t>2021 - 4:00 pm to 5:00 pm</w:t>
                            </w:r>
                          </w:p>
                          <w:p w14:paraId="7A733331" w14:textId="77777777" w:rsidR="00516A7C" w:rsidRDefault="00516A7C" w:rsidP="00516A7C">
                            <w:pPr>
                              <w:pStyle w:val="Heading1"/>
                              <w:shd w:val="clear" w:color="auto" w:fill="F7F7F7"/>
                              <w:spacing w:before="0" w:beforeAutospacing="0" w:after="0" w:afterAutospacing="0"/>
                              <w:rPr>
                                <w:rFonts w:ascii="Arial" w:hAnsi="Arial" w:cs="Arial"/>
                                <w:color w:val="3E3E40"/>
                                <w:sz w:val="20"/>
                                <w:szCs w:val="20"/>
                              </w:rPr>
                            </w:pPr>
                          </w:p>
                          <w:p w14:paraId="307FE7B2" w14:textId="77777777" w:rsidR="00516A7C" w:rsidRPr="00516A7C" w:rsidRDefault="00516A7C" w:rsidP="00516A7C">
                            <w:pPr>
                              <w:pStyle w:val="Heading1"/>
                              <w:shd w:val="clear" w:color="auto" w:fill="F7F7F7"/>
                              <w:spacing w:before="0" w:beforeAutospacing="0" w:after="0" w:afterAutospacing="0" w:line="315" w:lineRule="atLeast"/>
                              <w:rPr>
                                <w:rFonts w:ascii="Arial" w:hAnsi="Arial" w:cs="Arial"/>
                                <w:color w:val="3E3E40"/>
                                <w:sz w:val="27"/>
                                <w:szCs w:val="27"/>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262E" id="Text Box 13" o:spid="_x0000_s1032" type="#_x0000_t202" alt="Shaded sidebar with color bar accent" style="position:absolute;margin-left:217.2pt;margin-top:591.2pt;width:184.8pt;height:134.85pt;z-index:25167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" fillcolor="#e7e6e6 [3214]" stroked="f" strokeweight=".5pt">
                <v:textbox inset=",0,,0">
                  <w:txbxContent>
                    <w:p w:rsidR="00516A7C" w:rsidRDefault="00FD15B2" w:rsidP="00516A7C">
                      <w:pPr>
                        <w:pStyle w:val="Heading1"/>
                        <w:shd w:val="clear" w:color="auto" w:fill="F7F7F7"/>
                        <w:spacing w:before="0" w:beforeAutospacing="0" w:after="0" w:afterAutospacing="0"/>
                        <w:rPr>
                          <w:rFonts w:ascii="Arial" w:hAnsi="Arial" w:cs="Arial"/>
                          <w:color w:val="3E3E40"/>
                          <w:sz w:val="20"/>
                          <w:szCs w:val="20"/>
                        </w:rPr>
                      </w:pPr>
                      <w:hyperlink r:id="rId13" w:history="1">
                        <w:r w:rsidR="00516A7C" w:rsidRPr="00FD15B2">
                          <w:rPr>
                            <w:rStyle w:val="Hyperlink"/>
                            <w:rFonts w:ascii="Arial" w:hAnsi="Arial" w:cs="Arial"/>
                            <w:b w:val="0"/>
                            <w:bCs w:val="0"/>
                            <w:caps/>
                            <w:color w:val="034990" w:themeColor="hyperlink" w:themeShade="BF"/>
                            <w:sz w:val="20"/>
                            <w:szCs w:val="20"/>
                          </w:rPr>
                          <w:t>CLASSROOM MANAGEMENT: CREATING A POSITIVE CLASSROOM</w:t>
                        </w:r>
                        <w:r w:rsidR="00516A7C" w:rsidRPr="00FD15B2">
                          <w:rPr>
                            <w:rStyle w:val="Hyperlink"/>
                            <w:rFonts w:ascii="Arial" w:hAnsi="Arial" w:cs="Arial"/>
                            <w:b w:val="0"/>
                            <w:bCs w:val="0"/>
                            <w:caps/>
                            <w:color w:val="034990" w:themeColor="hyperlink" w:themeShade="BF"/>
                          </w:rPr>
                          <w:t xml:space="preserve"> </w:t>
                        </w:r>
                        <w:proofErr w:type="gramStart"/>
                        <w:r w:rsidR="00516A7C" w:rsidRPr="00FD15B2">
                          <w:rPr>
                            <w:rStyle w:val="Hyperlink"/>
                            <w:rFonts w:ascii="Arial" w:hAnsi="Arial" w:cs="Arial"/>
                            <w:b w:val="0"/>
                            <w:bCs w:val="0"/>
                            <w:caps/>
                            <w:color w:val="034990" w:themeColor="hyperlink" w:themeShade="BF"/>
                            <w:sz w:val="20"/>
                            <w:szCs w:val="20"/>
                          </w:rPr>
                          <w:t xml:space="preserve">CLIMATE  </w:t>
                        </w:r>
                        <w:r w:rsidR="00516A7C" w:rsidRPr="00FD15B2">
                          <w:rPr>
                            <w:rStyle w:val="Hyperlink"/>
                            <w:rFonts w:ascii="Arial" w:hAnsi="Arial" w:cs="Arial"/>
                            <w:sz w:val="20"/>
                            <w:szCs w:val="20"/>
                          </w:rPr>
                          <w:t>Identify</w:t>
                        </w:r>
                        <w:proofErr w:type="gramEnd"/>
                        <w:r w:rsidR="00516A7C" w:rsidRPr="00FD15B2">
                          <w:rPr>
                            <w:rStyle w:val="Hyperlink"/>
                            <w:rFonts w:ascii="Arial" w:hAnsi="Arial" w:cs="Arial"/>
                            <w:sz w:val="20"/>
                            <w:szCs w:val="20"/>
                          </w:rPr>
                          <w:t xml:space="preserve"> foundations of a positive learning environment that supports student engagement and</w:t>
                        </w:r>
                        <w:r w:rsidR="00516A7C" w:rsidRPr="00FD15B2">
                          <w:rPr>
                            <w:rStyle w:val="Hyperlink"/>
                            <w:rFonts w:ascii="Arial" w:hAnsi="Arial" w:cs="Arial"/>
                            <w:sz w:val="27"/>
                            <w:szCs w:val="27"/>
                          </w:rPr>
                          <w:t xml:space="preserve"> </w:t>
                        </w:r>
                        <w:r w:rsidR="00516A7C" w:rsidRPr="00FD15B2">
                          <w:rPr>
                            <w:rStyle w:val="Hyperlink"/>
                            <w:rFonts w:ascii="Arial" w:hAnsi="Arial" w:cs="Arial"/>
                            <w:sz w:val="20"/>
                            <w:szCs w:val="20"/>
                          </w:rPr>
                          <w:t xml:space="preserve">classroom management. </w:t>
                        </w:r>
                      </w:hyperlink>
                      <w:r w:rsidR="00516A7C">
                        <w:rPr>
                          <w:rFonts w:ascii="Arial" w:hAnsi="Arial" w:cs="Arial"/>
                          <w:color w:val="3E3E40"/>
                          <w:sz w:val="20"/>
                          <w:szCs w:val="20"/>
                        </w:rPr>
                        <w:t xml:space="preserve"> </w:t>
                      </w:r>
                    </w:p>
                    <w:p w:rsidR="00516A7C" w:rsidRDefault="00516A7C" w:rsidP="00516A7C">
                      <w:pPr>
                        <w:pStyle w:val="Heading1"/>
                        <w:shd w:val="clear" w:color="auto" w:fill="F7F7F7"/>
                        <w:spacing w:before="0" w:beforeAutospacing="0" w:after="0" w:afterAutospacing="0"/>
                        <w:rPr>
                          <w:rFonts w:ascii="Arial" w:hAnsi="Arial" w:cs="Arial"/>
                          <w:color w:val="3E3E40"/>
                          <w:sz w:val="20"/>
                          <w:szCs w:val="20"/>
                        </w:rPr>
                      </w:pPr>
                    </w:p>
                    <w:p w:rsidR="00516A7C" w:rsidRPr="00516A7C" w:rsidRDefault="00516A7C" w:rsidP="00516A7C">
                      <w:pPr>
                        <w:shd w:val="clear" w:color="auto" w:fill="F7F7F7"/>
                        <w:rPr>
                          <w:rFonts w:ascii="Arial" w:eastAsia="Times New Roman" w:hAnsi="Arial" w:cs="Arial"/>
                          <w:color w:val="3E3E40"/>
                          <w:sz w:val="18"/>
                          <w:szCs w:val="18"/>
                          <w:lang w:eastAsia="en-CA"/>
                        </w:rPr>
                      </w:pPr>
                      <w:r w:rsidRPr="00516A7C">
                        <w:rPr>
                          <w:rFonts w:ascii="Arial" w:eastAsia="Times New Roman" w:hAnsi="Arial" w:cs="Arial"/>
                          <w:color w:val="3E3E40"/>
                          <w:sz w:val="18"/>
                          <w:szCs w:val="18"/>
                          <w:lang w:eastAsia="en-CA"/>
                        </w:rPr>
                        <w:t>Wednesday, March 24, 2021 - 1:00 pm to 4:00 pm</w:t>
                      </w:r>
                    </w:p>
                    <w:p w:rsidR="00516A7C" w:rsidRPr="00516A7C" w:rsidRDefault="00516A7C" w:rsidP="00516A7C">
                      <w:pPr>
                        <w:shd w:val="clear" w:color="auto" w:fill="F7F7F7"/>
                        <w:rPr>
                          <w:rFonts w:ascii="Arial" w:eastAsia="Times New Roman" w:hAnsi="Arial" w:cs="Arial"/>
                          <w:color w:val="3E3E40"/>
                          <w:sz w:val="18"/>
                          <w:szCs w:val="18"/>
                          <w:lang w:eastAsia="en-CA"/>
                        </w:rPr>
                      </w:pPr>
                      <w:r w:rsidRPr="00516A7C">
                        <w:rPr>
                          <w:rFonts w:ascii="Arial" w:eastAsia="Times New Roman" w:hAnsi="Arial" w:cs="Arial"/>
                          <w:color w:val="3E3E40"/>
                          <w:sz w:val="18"/>
                          <w:szCs w:val="18"/>
                          <w:lang w:eastAsia="en-CA"/>
                        </w:rPr>
                        <w:t>Wednesday, March 31,</w:t>
                      </w:r>
                      <w:r w:rsidRPr="00516A7C">
                        <w:rPr>
                          <w:rFonts w:ascii="Arial" w:eastAsia="Times New Roman" w:hAnsi="Arial" w:cs="Arial"/>
                          <w:color w:val="3E3E40"/>
                          <w:sz w:val="27"/>
                          <w:szCs w:val="27"/>
                          <w:lang w:eastAsia="en-CA"/>
                        </w:rPr>
                        <w:t xml:space="preserve"> </w:t>
                      </w:r>
                      <w:r w:rsidRPr="00516A7C">
                        <w:rPr>
                          <w:rFonts w:ascii="Arial" w:eastAsia="Times New Roman" w:hAnsi="Arial" w:cs="Arial"/>
                          <w:color w:val="3E3E40"/>
                          <w:sz w:val="18"/>
                          <w:szCs w:val="18"/>
                          <w:lang w:eastAsia="en-CA"/>
                        </w:rPr>
                        <w:t>2021 - 4:00 pm to 5:00 pm</w:t>
                      </w:r>
                    </w:p>
                    <w:p w:rsidR="00516A7C" w:rsidRDefault="00516A7C" w:rsidP="00516A7C">
                      <w:pPr>
                        <w:pStyle w:val="Heading1"/>
                        <w:shd w:val="clear" w:color="auto" w:fill="F7F7F7"/>
                        <w:spacing w:before="0" w:beforeAutospacing="0" w:after="0" w:afterAutospacing="0"/>
                        <w:rPr>
                          <w:rFonts w:ascii="Arial" w:hAnsi="Arial" w:cs="Arial"/>
                          <w:color w:val="3E3E40"/>
                          <w:sz w:val="20"/>
                          <w:szCs w:val="20"/>
                        </w:rPr>
                      </w:pPr>
                    </w:p>
                    <w:p w:rsidR="00516A7C" w:rsidRPr="00516A7C" w:rsidRDefault="00516A7C" w:rsidP="00516A7C">
                      <w:pPr>
                        <w:pStyle w:val="Heading1"/>
                        <w:shd w:val="clear" w:color="auto" w:fill="F7F7F7"/>
                        <w:spacing w:before="0" w:beforeAutospacing="0" w:after="0" w:afterAutospacing="0" w:line="315" w:lineRule="atLeast"/>
                        <w:rPr>
                          <w:rFonts w:ascii="Arial" w:hAnsi="Arial" w:cs="Arial"/>
                          <w:color w:val="3E3E40"/>
                          <w:sz w:val="27"/>
                          <w:szCs w:val="27"/>
                        </w:rPr>
                      </w:pPr>
                    </w:p>
                  </w:txbxContent>
                </v:textbox>
                <w10:wrap type="square" anchorx="margin" anchory="margin"/>
              </v:shape>
            </w:pict>
          </mc:Fallback>
        </mc:AlternateContent>
      </w:r>
    </w:p>
    <w:p w14:paraId="437EF8CC" w14:textId="77777777" w:rsidR="00981A18" w:rsidRDefault="00195EF5" w:rsidP="00FA7369">
      <w:pPr>
        <w:rPr>
          <w:sz w:val="24"/>
          <w:szCs w:val="24"/>
          <w14:textOutline w14:w="0" w14:cap="flat" w14:cmpd="sng" w14:algn="ctr">
            <w14:noFill/>
            <w14:prstDash w14:val="solid"/>
            <w14:round/>
          </w14:textOutline>
        </w:rPr>
      </w:pPr>
      <w:r>
        <w:rPr>
          <w:noProof/>
          <w:sz w:val="24"/>
          <w:szCs w:val="24"/>
        </w:rPr>
        <mc:AlternateContent>
          <mc:Choice Requires="wps">
            <w:drawing>
              <wp:anchor distT="0" distB="0" distL="114300" distR="114300" simplePos="0" relativeHeight="251684864" behindDoc="0" locked="0" layoutInCell="1" allowOverlap="1" wp14:anchorId="3BADF3FE" wp14:editId="1B7627D3">
                <wp:simplePos x="0" y="0"/>
                <wp:positionH relativeFrom="column">
                  <wp:posOffset>5570220</wp:posOffset>
                </wp:positionH>
                <wp:positionV relativeFrom="paragraph">
                  <wp:posOffset>122554</wp:posOffset>
                </wp:positionV>
                <wp:extent cx="1165860" cy="788603"/>
                <wp:effectExtent l="38100" t="114300" r="34290" b="126365"/>
                <wp:wrapNone/>
                <wp:docPr id="15" name="Text Box 15"/>
                <wp:cNvGraphicFramePr/>
                <a:graphic xmlns:a="http://schemas.openxmlformats.org/drawingml/2006/main">
                  <a:graphicData uri="http://schemas.microsoft.com/office/word/2010/wordprocessingShape">
                    <wps:wsp>
                      <wps:cNvSpPr txBox="1"/>
                      <wps:spPr>
                        <a:xfrm rot="20551988">
                          <a:off x="0" y="0"/>
                          <a:ext cx="1165860" cy="788603"/>
                        </a:xfrm>
                        <a:prstGeom prst="rect">
                          <a:avLst/>
                        </a:prstGeom>
                        <a:noFill/>
                        <a:ln w="6350">
                          <a:noFill/>
                        </a:ln>
                      </wps:spPr>
                      <wps:txbx>
                        <w:txbxContent>
                          <w:p w14:paraId="30883CD9" w14:textId="77777777" w:rsidR="00195EF5" w:rsidRDefault="00195EF5">
                            <w:r>
                              <w:t>Click the text to link to SPDU’s information on these 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438.6pt;margin-top:9.65pt;width:91.8pt;height:62.1pt;rotation:-114470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" filled="f" stroked="f" strokeweight=".5pt">
                <v:textbox>
                  <w:txbxContent>
                    <w:p w:rsidR="00195EF5" w:rsidRDefault="00195EF5">
                      <w:r>
                        <w:t>Click the text to link to SPDU’s information on these workshops</w:t>
                      </w:r>
                    </w:p>
                  </w:txbxContent>
                </v:textbox>
              </v:shape>
            </w:pict>
          </mc:Fallback>
        </mc:AlternateContent>
      </w:r>
    </w:p>
    <w:p w14:paraId="791B76AF" w14:textId="77777777" w:rsidR="00981A18" w:rsidRDefault="00981A18" w:rsidP="00FA7369">
      <w:pPr>
        <w:rPr>
          <w:sz w:val="24"/>
          <w:szCs w:val="24"/>
          <w14:textOutline w14:w="0" w14:cap="flat" w14:cmpd="sng" w14:algn="ctr">
            <w14:noFill/>
            <w14:prstDash w14:val="solid"/>
            <w14:round/>
          </w14:textOutline>
        </w:rPr>
      </w:pPr>
    </w:p>
    <w:p w14:paraId="2DA509D7" w14:textId="77777777" w:rsidR="00981A18" w:rsidRDefault="00981A18" w:rsidP="00FA7369">
      <w:pPr>
        <w:rPr>
          <w:sz w:val="24"/>
          <w:szCs w:val="24"/>
          <w14:textOutline w14:w="0" w14:cap="flat" w14:cmpd="sng" w14:algn="ctr">
            <w14:noFill/>
            <w14:prstDash w14:val="solid"/>
            <w14:round/>
          </w14:textOutline>
        </w:rPr>
      </w:pPr>
    </w:p>
    <w:p w14:paraId="2F775718" w14:textId="77777777" w:rsidR="00981A18" w:rsidRDefault="00981A18" w:rsidP="00FA7369">
      <w:pPr>
        <w:rPr>
          <w:sz w:val="24"/>
          <w:szCs w:val="24"/>
          <w14:textOutline w14:w="0" w14:cap="flat" w14:cmpd="sng" w14:algn="ctr">
            <w14:noFill/>
            <w14:prstDash w14:val="solid"/>
            <w14:round/>
          </w14:textOutline>
        </w:rPr>
      </w:pPr>
    </w:p>
    <w:p w14:paraId="10551355" w14:textId="77777777" w:rsidR="00EA3A1A" w:rsidRDefault="00EA3A1A" w:rsidP="00FA7369">
      <w:pPr>
        <w:rPr>
          <w:sz w:val="24"/>
          <w:szCs w:val="24"/>
          <w14:textOutline w14:w="0" w14:cap="flat" w14:cmpd="sng" w14:algn="ctr">
            <w14:noFill/>
            <w14:prstDash w14:val="solid"/>
            <w14:round/>
          </w14:textOutline>
        </w:rPr>
      </w:pPr>
      <w:r w:rsidRPr="00EA3A1A">
        <w:rPr>
          <w:noProof/>
          <w:sz w:val="24"/>
          <w:szCs w:val="24"/>
          <w14:textOutline w14:w="0" w14:cap="flat" w14:cmpd="sng" w14:algn="ctr">
            <w14:noFill/>
            <w14:prstDash w14:val="solid"/>
            <w14:round/>
          </w14:textOutline>
        </w:rPr>
        <w:lastRenderedPageBreak/>
        <mc:AlternateContent>
          <mc:Choice Requires="wps">
            <w:drawing>
              <wp:anchor distT="45720" distB="45720" distL="114300" distR="114300" simplePos="0" relativeHeight="251682816" behindDoc="0" locked="0" layoutInCell="1" allowOverlap="1" wp14:anchorId="1EE2873F" wp14:editId="1A12209E">
                <wp:simplePos x="0" y="0"/>
                <wp:positionH relativeFrom="margin">
                  <wp:align>left</wp:align>
                </wp:positionH>
                <wp:positionV relativeFrom="paragraph">
                  <wp:posOffset>0</wp:posOffset>
                </wp:positionV>
                <wp:extent cx="6621780" cy="29794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2979420"/>
                        </a:xfrm>
                        <a:prstGeom prst="rect">
                          <a:avLst/>
                        </a:prstGeom>
                        <a:solidFill>
                          <a:srgbClr val="FFFFFF"/>
                        </a:solidFill>
                        <a:ln w="9525">
                          <a:solidFill>
                            <a:srgbClr val="000000"/>
                          </a:solidFill>
                          <a:miter lim="800000"/>
                          <a:headEnd/>
                          <a:tailEnd/>
                        </a:ln>
                      </wps:spPr>
                      <wps:txbx>
                        <w:txbxContent>
                          <w:p w14:paraId="2840AC86" w14:textId="7EE5B2D0" w:rsidR="001101D8" w:rsidRDefault="00C80C29">
                            <w:r w:rsidRPr="00C80C29">
                              <w:rPr>
                                <w:b/>
                              </w:rPr>
                              <w:t>Reasoning:</w:t>
                            </w:r>
                            <w:r>
                              <w:t xml:space="preserve">  Math teachers strive to help students develop </w:t>
                            </w:r>
                            <w:r w:rsidR="00EA3A1A">
                              <w:t xml:space="preserve">confidence in their own reasoning abilities.  By communicating, making mathematical connections, and creating representations, we foster students’ ability to reason.  Logical reasoning is integral to mathematics, but applies to logic beyond mathematics. </w:t>
                            </w:r>
                            <w:r w:rsidR="001101D8">
                              <w:t>How do we support each student in developing an ability and desire to reason mathematically?</w:t>
                            </w:r>
                          </w:p>
                          <w:p w14:paraId="54274D72" w14:textId="77777777" w:rsidR="001101D8" w:rsidRDefault="001101D8"/>
                          <w:p w14:paraId="02D2F42C" w14:textId="77777777" w:rsidR="001101D8" w:rsidRDefault="001101D8">
                            <w:r w:rsidRPr="001101D8">
                              <w:rPr>
                                <w:b/>
                              </w:rPr>
                              <w:t>Problem solving</w:t>
                            </w:r>
                            <w:r>
                              <w:t xml:space="preserve"> refers to the ability to reason, visualize, make connections and representations to find a logical path to solutions.  Students that are proficient problem solvers demonstrate an organization of reasoning accompanied by practiced strategies and persistence.  Grit is an important attribute of successful math students and mathematicians.  What can we do to foster grit in our students?</w:t>
                            </w:r>
                          </w:p>
                          <w:p w14:paraId="71EDE2B8" w14:textId="77777777" w:rsidR="001101D8" w:rsidRDefault="001101D8"/>
                          <w:p w14:paraId="4E1FA987" w14:textId="77777777" w:rsidR="001101D8" w:rsidRDefault="001101D8">
                            <w:r w:rsidRPr="001101D8">
                              <w:rPr>
                                <w:b/>
                              </w:rPr>
                              <w:t xml:space="preserve">Technology </w:t>
                            </w:r>
                            <w:r>
                              <w:t>is a tool that has greatly enhanced our understanding of mathematics.</w:t>
                            </w:r>
                            <w:r w:rsidR="00975257">
                              <w:t xml:space="preserve"> NCTM encourages use of calculators and software to explore, show relationships, provide pictorial representation, but cautions that calculators </w:t>
                            </w:r>
                            <w:r>
                              <w:t>How do we use it in the classroom to promote and support learning, rather than to replace learning?</w:t>
                            </w:r>
                          </w:p>
                          <w:p w14:paraId="2FB77430" w14:textId="77777777" w:rsidR="001101D8" w:rsidRPr="006C46FF" w:rsidRDefault="001101D8">
                            <w:pPr>
                              <w:rPr>
                                <w:b/>
                                <w:color w:val="2F5496" w:themeColor="accent1" w:themeShade="BF"/>
                              </w:rPr>
                            </w:pPr>
                            <w:r w:rsidRPr="006C46FF">
                              <w:rPr>
                                <w:b/>
                                <w:color w:val="2F5496" w:themeColor="accent1" w:themeShade="BF"/>
                              </w:rPr>
                              <w:t xml:space="preserve">In every issue of this newsletter, we will explore and expand on a mathematical process.  </w:t>
                            </w:r>
                          </w:p>
                          <w:p w14:paraId="2BF12E9B" w14:textId="77777777" w:rsidR="00975257" w:rsidRPr="00975257" w:rsidRDefault="00975257">
                            <w:pPr>
                              <w:rPr>
                                <w:sz w:val="24"/>
                                <w:szCs w:val="24"/>
                              </w:rPr>
                            </w:pPr>
                            <w:r w:rsidRPr="00975257">
                              <w:rPr>
                                <w:b/>
                                <w:i/>
                                <w:sz w:val="40"/>
                                <w:szCs w:val="40"/>
                              </w:rPr>
                              <w:t>“We are a community of practice”</w:t>
                            </w:r>
                            <w:r>
                              <w:rPr>
                                <w:b/>
                                <w:i/>
                                <w:sz w:val="40"/>
                                <w:szCs w:val="40"/>
                              </w:rPr>
                              <w:t xml:space="preserve"> </w:t>
                            </w:r>
                            <w:r w:rsidR="00413313">
                              <w:rPr>
                                <w:sz w:val="24"/>
                                <w:szCs w:val="24"/>
                              </w:rPr>
                              <w:t>Do you have</w:t>
                            </w:r>
                            <w:r>
                              <w:rPr>
                                <w:sz w:val="24"/>
                                <w:szCs w:val="24"/>
                              </w:rPr>
                              <w:t xml:space="preserve"> any pictures of students working in your classes that you could share with us?</w:t>
                            </w:r>
                          </w:p>
                          <w:p w14:paraId="5E95A9A1" w14:textId="77777777" w:rsidR="00EA3A1A" w:rsidRDefault="00EA3A1A"/>
                          <w:p w14:paraId="2E995D9B" w14:textId="77777777" w:rsidR="00EA3A1A" w:rsidRDefault="00EA3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873F" id="Text Box 2" o:spid="_x0000_s1034" type="#_x0000_t202" style="position:absolute;margin-left:0;margin-top:0;width:521.4pt;height:234.6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">
                <v:textbox>
                  <w:txbxContent>
                    <w:p w14:paraId="2840AC86" w14:textId="7EE5B2D0" w:rsidR="001101D8" w:rsidRDefault="00C80C29">
                      <w:r w:rsidRPr="00C80C29">
                        <w:rPr>
                          <w:b/>
                        </w:rPr>
                        <w:t>Reasoning:</w:t>
                      </w:r>
                      <w:r>
                        <w:t xml:space="preserve">  Math teachers strive to help students develop </w:t>
                      </w:r>
                      <w:r w:rsidR="00EA3A1A">
                        <w:t xml:space="preserve">confidence in their own reasoning abilities.  By communicating, making mathematical connections, and creating representations, we foster students’ ability to reason.  Logical reasoning is integral to mathematics, but applies to logic beyond mathematics. </w:t>
                      </w:r>
                      <w:r w:rsidR="001101D8">
                        <w:t>How do we support each student in developing an ability and desire to reason mathematically?</w:t>
                      </w:r>
                    </w:p>
                    <w:p w14:paraId="54274D72" w14:textId="77777777" w:rsidR="001101D8" w:rsidRDefault="001101D8"/>
                    <w:p w14:paraId="02D2F42C" w14:textId="77777777" w:rsidR="001101D8" w:rsidRDefault="001101D8">
                      <w:r w:rsidRPr="001101D8">
                        <w:rPr>
                          <w:b/>
                        </w:rPr>
                        <w:t>Problem solving</w:t>
                      </w:r>
                      <w:r>
                        <w:t xml:space="preserve"> refers to the ability to reason, visualize, make connections and representations to find a logical path to solutions.  Students that are proficient problem solvers demonstrate an organization of reasoning accompanied by practiced strategies and persistence.  Grit is an important attribute of successful math students and mathematicians.  What can we do to foster grit in our students?</w:t>
                      </w:r>
                    </w:p>
                    <w:p w14:paraId="71EDE2B8" w14:textId="77777777" w:rsidR="001101D8" w:rsidRDefault="001101D8"/>
                    <w:p w14:paraId="4E1FA987" w14:textId="77777777" w:rsidR="001101D8" w:rsidRDefault="001101D8">
                      <w:r w:rsidRPr="001101D8">
                        <w:rPr>
                          <w:b/>
                        </w:rPr>
                        <w:t xml:space="preserve">Technology </w:t>
                      </w:r>
                      <w:r>
                        <w:t>is a tool that has greatly enhanced our understanding of mathematics.</w:t>
                      </w:r>
                      <w:r w:rsidR="00975257">
                        <w:t xml:space="preserve"> NCTM encourages use of calculators and software to explore, show relationships, provide pictorial representation, but cautions that calculators </w:t>
                      </w:r>
                      <w:r>
                        <w:t>How do we use it in the classroom to promote and support learning, rather than to replace learning?</w:t>
                      </w:r>
                    </w:p>
                    <w:p w14:paraId="2FB77430" w14:textId="77777777" w:rsidR="001101D8" w:rsidRPr="006C46FF" w:rsidRDefault="001101D8">
                      <w:pPr>
                        <w:rPr>
                          <w:b/>
                          <w:color w:val="2F5496" w:themeColor="accent1" w:themeShade="BF"/>
                        </w:rPr>
                      </w:pPr>
                      <w:r w:rsidRPr="006C46FF">
                        <w:rPr>
                          <w:b/>
                          <w:color w:val="2F5496" w:themeColor="accent1" w:themeShade="BF"/>
                        </w:rPr>
                        <w:t xml:space="preserve">In every issue of this newsletter, we will explore and expand on a mathematical process.  </w:t>
                      </w:r>
                    </w:p>
                    <w:p w14:paraId="2BF12E9B" w14:textId="77777777" w:rsidR="00975257" w:rsidRPr="00975257" w:rsidRDefault="00975257">
                      <w:pPr>
                        <w:rPr>
                          <w:sz w:val="24"/>
                          <w:szCs w:val="24"/>
                        </w:rPr>
                      </w:pPr>
                      <w:r w:rsidRPr="00975257">
                        <w:rPr>
                          <w:b/>
                          <w:i/>
                          <w:sz w:val="40"/>
                          <w:szCs w:val="40"/>
                        </w:rPr>
                        <w:t>“We are a community of practice”</w:t>
                      </w:r>
                      <w:r>
                        <w:rPr>
                          <w:b/>
                          <w:i/>
                          <w:sz w:val="40"/>
                          <w:szCs w:val="40"/>
                        </w:rPr>
                        <w:t xml:space="preserve"> </w:t>
                      </w:r>
                      <w:r w:rsidR="00413313">
                        <w:rPr>
                          <w:sz w:val="24"/>
                          <w:szCs w:val="24"/>
                        </w:rPr>
                        <w:t>Do you have</w:t>
                      </w:r>
                      <w:r>
                        <w:rPr>
                          <w:sz w:val="24"/>
                          <w:szCs w:val="24"/>
                        </w:rPr>
                        <w:t xml:space="preserve"> any pictures of students working in your classes that you could share with us?</w:t>
                      </w:r>
                    </w:p>
                    <w:p w14:paraId="5E95A9A1" w14:textId="77777777" w:rsidR="00EA3A1A" w:rsidRDefault="00EA3A1A"/>
                    <w:p w14:paraId="2E995D9B" w14:textId="77777777" w:rsidR="00EA3A1A" w:rsidRDefault="00EA3A1A"/>
                  </w:txbxContent>
                </v:textbox>
                <w10:wrap type="square" anchorx="margin"/>
              </v:shape>
            </w:pict>
          </mc:Fallback>
        </mc:AlternateContent>
      </w:r>
      <w:r w:rsidR="00AD2D63" w:rsidRPr="000F6901">
        <w:rPr>
          <w:b/>
          <w:color w:val="2F5496" w:themeColor="accent1" w:themeShade="BF"/>
          <w:sz w:val="28"/>
          <w:szCs w:val="28"/>
          <w14:textOutline w14:w="0" w14:cap="flat" w14:cmpd="sng" w14:algn="ctr">
            <w14:noFill/>
            <w14:prstDash w14:val="solid"/>
            <w14:round/>
          </w14:textOutline>
        </w:rPr>
        <w:t>Enrichment Ideas:</w:t>
      </w:r>
      <w:r w:rsidR="00AD2D63" w:rsidRPr="000F6901">
        <w:rPr>
          <w:color w:val="2F5496" w:themeColor="accent1" w:themeShade="BF"/>
          <w:sz w:val="24"/>
          <w:szCs w:val="24"/>
          <w14:textOutline w14:w="0" w14:cap="flat" w14:cmpd="sng" w14:algn="ctr">
            <w14:noFill/>
            <w14:prstDash w14:val="solid"/>
            <w14:round/>
          </w14:textOutline>
        </w:rPr>
        <w:t xml:space="preserve"> </w:t>
      </w:r>
      <w:r w:rsidR="00AD2D63">
        <w:rPr>
          <w:sz w:val="24"/>
          <w:szCs w:val="24"/>
          <w14:textOutline w14:w="0" w14:cap="flat" w14:cmpd="sng" w14:algn="ctr">
            <w14:noFill/>
            <w14:prstDash w14:val="solid"/>
            <w14:round/>
          </w14:textOutline>
        </w:rPr>
        <w:t>What do we do for the students that are knocking it out of the park?  We can’t just “teach up” a grade, because that only leaves the next grade teacher even more stuck!  As classroom teachers, we are often scrambling to support struggling learners, and students that are mathematically intuitive are not always a priority. If we don’t do something for these students, though, we risk boredom at best, disengagement and escalating behaviours at worst. It’s hard or impossible to find time to differentiate for these students</w:t>
      </w:r>
      <w:r w:rsidR="00413313">
        <w:rPr>
          <w:sz w:val="24"/>
          <w:szCs w:val="24"/>
          <w14:textOutline w14:w="0" w14:cap="flat" w14:cmpd="sng" w14:algn="ctr">
            <w14:noFill/>
            <w14:prstDash w14:val="solid"/>
            <w14:round/>
          </w14:textOutline>
        </w:rPr>
        <w:t>…a</w:t>
      </w:r>
      <w:r w:rsidR="00AD2D63">
        <w:rPr>
          <w:sz w:val="24"/>
          <w:szCs w:val="24"/>
          <w14:textOutline w14:w="0" w14:cap="flat" w14:cmpd="sng" w14:algn="ctr">
            <w14:noFill/>
            <w14:prstDash w14:val="solid"/>
            <w14:round/>
          </w14:textOutline>
        </w:rPr>
        <w:t>nd the reward for good work can’t be more work!  True enrichment means finding rich, open tasks related to the outcome, so that students can push their thinking, and feel challenged and engaged.  The good news is, as you begin to collect a repertoire of these activities</w:t>
      </w:r>
      <w:r w:rsidR="00413313">
        <w:rPr>
          <w:sz w:val="24"/>
          <w:szCs w:val="24"/>
          <w14:textOutline w14:w="0" w14:cap="flat" w14:cmpd="sng" w14:algn="ctr">
            <w14:noFill/>
            <w14:prstDash w14:val="solid"/>
            <w14:round/>
          </w14:textOutline>
        </w:rPr>
        <w:t xml:space="preserve"> that work for you</w:t>
      </w:r>
      <w:r w:rsidR="00AD2D63">
        <w:rPr>
          <w:sz w:val="24"/>
          <w:szCs w:val="24"/>
          <w14:textOutline w14:w="0" w14:cap="flat" w14:cmpd="sng" w14:algn="ctr">
            <w14:noFill/>
            <w14:prstDash w14:val="solid"/>
            <w14:round/>
          </w14:textOutline>
        </w:rPr>
        <w:t>, you build a collection that will continue to serve you at many grade levels. Here are some places to look:</w:t>
      </w:r>
    </w:p>
    <w:p w14:paraId="2AD34EAA" w14:textId="77777777" w:rsidR="000F6901" w:rsidRDefault="000F6901" w:rsidP="00FA7369">
      <w:pPr>
        <w:rPr>
          <w:sz w:val="24"/>
          <w:szCs w:val="24"/>
          <w14:textOutline w14:w="0" w14:cap="flat" w14:cmpd="sng" w14:algn="ctr">
            <w14:noFill/>
            <w14:prstDash w14:val="solid"/>
            <w14:round/>
          </w14:textOutline>
        </w:rPr>
      </w:pPr>
    </w:p>
    <w:p w14:paraId="077D9EBC" w14:textId="77777777" w:rsidR="000F6901" w:rsidRDefault="000F6901" w:rsidP="00FA7369">
      <w:pPr>
        <w:rPr>
          <w:sz w:val="24"/>
          <w:szCs w:val="24"/>
          <w14:textOutline w14:w="0" w14:cap="flat" w14:cmpd="sng" w14:algn="ctr">
            <w14:noFill/>
            <w14:prstDash w14:val="solid"/>
            <w14:round/>
          </w14:textOutline>
        </w:rPr>
      </w:pPr>
      <w:r>
        <w:rPr>
          <w:noProof/>
        </w:rPr>
        <w:drawing>
          <wp:anchor distT="0" distB="0" distL="114300" distR="114300" simplePos="0" relativeHeight="251691008" behindDoc="1" locked="0" layoutInCell="1" allowOverlap="1" wp14:anchorId="73CB0005" wp14:editId="4DCCC09E">
            <wp:simplePos x="0" y="0"/>
            <wp:positionH relativeFrom="margin">
              <wp:align>left</wp:align>
            </wp:positionH>
            <wp:positionV relativeFrom="paragraph">
              <wp:posOffset>6985</wp:posOffset>
            </wp:positionV>
            <wp:extent cx="1341120" cy="541020"/>
            <wp:effectExtent l="0" t="0" r="0" b="0"/>
            <wp:wrapTight wrapText="bothSides">
              <wp:wrapPolygon edited="0">
                <wp:start x="0" y="0"/>
                <wp:lineTo x="0" y="20535"/>
                <wp:lineTo x="21170" y="20535"/>
                <wp:lineTo x="211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120" cy="5410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14:textOutline w14:w="0" w14:cap="flat" w14:cmpd="sng" w14:algn="ctr">
            <w14:noFill/>
            <w14:prstDash w14:val="solid"/>
            <w14:round/>
          </w14:textOutline>
        </w:rPr>
        <w:t>From University of Cambridge, NRich maths is a site dedicated to rich math tasks. Some are for classroom use, some can be accessed directly by students. They are sorted by grade and can be searched by concept.  This is my favourite “go to” site for engaging math activities</w:t>
      </w:r>
    </w:p>
    <w:p w14:paraId="793F5701" w14:textId="77777777" w:rsidR="000F6901" w:rsidRDefault="00975E17" w:rsidP="00FA7369">
      <w:pPr>
        <w:rPr>
          <w:sz w:val="24"/>
          <w:szCs w:val="24"/>
          <w14:textOutline w14:w="0" w14:cap="flat" w14:cmpd="sng" w14:algn="ctr">
            <w14:noFill/>
            <w14:prstDash w14:val="solid"/>
            <w14:round/>
          </w14:textOutline>
        </w:rPr>
      </w:pPr>
      <w:hyperlink r:id="rId15" w:history="1">
        <w:r w:rsidR="000F6901" w:rsidRPr="008F0D72">
          <w:rPr>
            <w:rStyle w:val="Hyperlink"/>
            <w:sz w:val="24"/>
            <w:szCs w:val="24"/>
            <w14:textOutline w14:w="0" w14:cap="flat" w14:cmpd="sng" w14:algn="ctr">
              <w14:noFill/>
              <w14:prstDash w14:val="solid"/>
              <w14:round/>
            </w14:textOutline>
          </w:rPr>
          <w:t>https://nrich.maths.org/</w:t>
        </w:r>
      </w:hyperlink>
    </w:p>
    <w:p w14:paraId="0DF9B0DC" w14:textId="77777777" w:rsidR="000F6901" w:rsidRDefault="000F6901" w:rsidP="00FA7369">
      <w:pPr>
        <w:rPr>
          <w:sz w:val="24"/>
          <w:szCs w:val="24"/>
          <w14:textOutline w14:w="0" w14:cap="flat" w14:cmpd="sng" w14:algn="ctr">
            <w14:noFill/>
            <w14:prstDash w14:val="solid"/>
            <w14:round/>
          </w14:textOutline>
        </w:rPr>
      </w:pPr>
      <w:r>
        <w:rPr>
          <w:noProof/>
        </w:rPr>
        <w:drawing>
          <wp:anchor distT="0" distB="0" distL="114300" distR="114300" simplePos="0" relativeHeight="251692032" behindDoc="1" locked="0" layoutInCell="1" allowOverlap="1" wp14:anchorId="43065087" wp14:editId="644C30CB">
            <wp:simplePos x="0" y="0"/>
            <wp:positionH relativeFrom="margin">
              <wp:align>left</wp:align>
            </wp:positionH>
            <wp:positionV relativeFrom="paragraph">
              <wp:posOffset>7620</wp:posOffset>
            </wp:positionV>
            <wp:extent cx="2247900" cy="607695"/>
            <wp:effectExtent l="0" t="0" r="0" b="1905"/>
            <wp:wrapTight wrapText="bothSides">
              <wp:wrapPolygon edited="0">
                <wp:start x="0" y="0"/>
                <wp:lineTo x="0" y="20991"/>
                <wp:lineTo x="21417" y="20991"/>
                <wp:lineTo x="214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06375" cy="624007"/>
                    </a:xfrm>
                    <a:prstGeom prst="rect">
                      <a:avLst/>
                    </a:prstGeom>
                  </pic:spPr>
                </pic:pic>
              </a:graphicData>
            </a:graphic>
            <wp14:sizeRelH relativeFrom="margin">
              <wp14:pctWidth>0</wp14:pctWidth>
            </wp14:sizeRelH>
            <wp14:sizeRelV relativeFrom="margin">
              <wp14:pctHeight>0</wp14:pctHeight>
            </wp14:sizeRelV>
          </wp:anchor>
        </w:drawing>
      </w:r>
      <w:r>
        <w:rPr>
          <w:sz w:val="24"/>
          <w:szCs w:val="24"/>
          <w14:textOutline w14:w="0" w14:cap="flat" w14:cmpd="sng" w14:algn="ctr">
            <w14:noFill/>
            <w14:prstDash w14:val="solid"/>
            <w14:round/>
          </w14:textOutline>
        </w:rPr>
        <w:t xml:space="preserve">                                      </w:t>
      </w:r>
      <w:hyperlink r:id="rId17" w:history="1">
        <w:r w:rsidRPr="008F0D72">
          <w:rPr>
            <w:rStyle w:val="Hyperlink"/>
            <w:sz w:val="24"/>
            <w:szCs w:val="24"/>
            <w14:textOutline w14:w="0" w14:cap="flat" w14:cmpd="sng" w14:algn="ctr">
              <w14:noFill/>
              <w14:prstDash w14:val="solid"/>
              <w14:round/>
            </w14:textOutline>
          </w:rPr>
          <w:t>https://www.youcubed.org/</w:t>
        </w:r>
      </w:hyperlink>
      <w:r>
        <w:rPr>
          <w:sz w:val="24"/>
          <w:szCs w:val="24"/>
          <w14:textOutline w14:w="0" w14:cap="flat" w14:cmpd="sng" w14:algn="ctr">
            <w14:noFill/>
            <w14:prstDash w14:val="solid"/>
            <w14:round/>
          </w14:textOutline>
        </w:rPr>
        <w:t xml:space="preserve">  is a site hosted by mathematics researcher Jo Boaler (more about her in future issues!)  From the site:</w:t>
      </w:r>
      <w:r w:rsidR="00413313">
        <w:rPr>
          <w:sz w:val="24"/>
          <w:szCs w:val="24"/>
          <w14:textOutline w14:w="0" w14:cap="flat" w14:cmpd="sng" w14:algn="ctr">
            <w14:noFill/>
            <w14:prstDash w14:val="solid"/>
            <w14:round/>
          </w14:textOutline>
        </w:rPr>
        <w:t xml:space="preserve"> “</w:t>
      </w:r>
      <w:r>
        <w:rPr>
          <w:sz w:val="24"/>
          <w:szCs w:val="24"/>
          <w14:textOutline w14:w="0" w14:cap="flat" w14:cmpd="sng" w14:algn="ctr">
            <w14:noFill/>
            <w14:prstDash w14:val="solid"/>
            <w14:round/>
          </w14:textOutline>
        </w:rPr>
        <w:t>Our main goal is to inspire, educate, and empower teachers of mathematics, transforming the latest research on math into accessible and practical forms….to bring about high levels of student engagement and achievement”.  Great stuff on this site!</w:t>
      </w:r>
    </w:p>
    <w:p w14:paraId="3F02A630" w14:textId="19EA699C" w:rsidR="000F6901" w:rsidRDefault="00413313" w:rsidP="00FA7369">
      <w:pPr>
        <w:rPr>
          <w:sz w:val="24"/>
          <w:szCs w:val="24"/>
          <w14:textOutline w14:w="0" w14:cap="flat" w14:cmpd="sng" w14:algn="ctr">
            <w14:noFill/>
            <w14:prstDash w14:val="solid"/>
            <w14:round/>
          </w14:textOutline>
        </w:rPr>
      </w:pPr>
      <w:r>
        <w:rPr>
          <w:noProof/>
        </w:rPr>
        <w:drawing>
          <wp:anchor distT="0" distB="0" distL="114300" distR="114300" simplePos="0" relativeHeight="251693056" behindDoc="1" locked="0" layoutInCell="1" allowOverlap="1" wp14:anchorId="59F8CF36" wp14:editId="393220EF">
            <wp:simplePos x="0" y="0"/>
            <wp:positionH relativeFrom="margin">
              <wp:align>left</wp:align>
            </wp:positionH>
            <wp:positionV relativeFrom="paragraph">
              <wp:posOffset>10795</wp:posOffset>
            </wp:positionV>
            <wp:extent cx="1432560" cy="1318260"/>
            <wp:effectExtent l="0" t="0" r="0" b="0"/>
            <wp:wrapTight wrapText="bothSides">
              <wp:wrapPolygon edited="0">
                <wp:start x="0" y="0"/>
                <wp:lineTo x="0" y="21225"/>
                <wp:lineTo x="21255" y="21225"/>
                <wp:lineTo x="212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0392" cy="1334562"/>
                    </a:xfrm>
                    <a:prstGeom prst="rect">
                      <a:avLst/>
                    </a:prstGeom>
                  </pic:spPr>
                </pic:pic>
              </a:graphicData>
            </a:graphic>
            <wp14:sizeRelH relativeFrom="margin">
              <wp14:pctWidth>0</wp14:pctWidth>
            </wp14:sizeRelH>
            <wp14:sizeRelV relativeFrom="margin">
              <wp14:pctHeight>0</wp14:pctHeight>
            </wp14:sizeRelV>
          </wp:anchor>
        </w:drawing>
      </w:r>
      <w:r w:rsidR="000F6901">
        <w:rPr>
          <w:sz w:val="24"/>
          <w:szCs w:val="24"/>
          <w14:textOutline w14:w="0" w14:cap="flat" w14:cmpd="sng" w14:algn="ctr">
            <w14:noFill/>
            <w14:prstDash w14:val="solid"/>
            <w14:round/>
          </w14:textOutline>
        </w:rPr>
        <w:t>Other ideas:  NCTM’s magazines</w:t>
      </w:r>
      <w:r w:rsidR="00C80C29">
        <w:rPr>
          <w:sz w:val="24"/>
          <w:szCs w:val="24"/>
          <w14:textOutline w14:w="0" w14:cap="flat" w14:cmpd="sng" w14:algn="ctr">
            <w14:noFill/>
            <w14:prstDash w14:val="solid"/>
            <w14:round/>
          </w14:textOutline>
        </w:rPr>
        <w:t xml:space="preserve">; </w:t>
      </w:r>
      <w:r>
        <w:rPr>
          <w:sz w:val="24"/>
          <w:szCs w:val="24"/>
          <w14:textOutline w14:w="0" w14:cap="flat" w14:cmpd="sng" w14:algn="ctr">
            <w14:noFill/>
            <w14:prstDash w14:val="solid"/>
            <w14:round/>
          </w14:textOutline>
        </w:rPr>
        <w:t xml:space="preserve">there </w:t>
      </w:r>
      <w:r w:rsidR="00C80C29">
        <w:rPr>
          <w:sz w:val="24"/>
          <w:szCs w:val="24"/>
          <w14:textOutline w14:w="0" w14:cap="flat" w14:cmpd="sng" w14:algn="ctr">
            <w14:noFill/>
            <w14:prstDash w14:val="solid"/>
            <w14:round/>
          </w14:textOutline>
        </w:rPr>
        <w:t>are</w:t>
      </w:r>
      <w:r>
        <w:rPr>
          <w:sz w:val="24"/>
          <w:szCs w:val="24"/>
          <w14:textOutline w14:w="0" w14:cap="flat" w14:cmpd="sng" w14:algn="ctr">
            <w14:noFill/>
            <w14:prstDash w14:val="solid"/>
            <w14:round/>
          </w14:textOutline>
        </w:rPr>
        <w:t xml:space="preserve"> elementary, middle years and high school level</w:t>
      </w:r>
      <w:r w:rsidR="00C80C29">
        <w:rPr>
          <w:sz w:val="24"/>
          <w:szCs w:val="24"/>
          <w14:textOutline w14:w="0" w14:cap="flat" w14:cmpd="sng" w14:algn="ctr">
            <w14:noFill/>
            <w14:prstDash w14:val="solid"/>
            <w14:round/>
          </w14:textOutline>
        </w:rPr>
        <w:t>s</w:t>
      </w:r>
      <w:r>
        <w:rPr>
          <w:sz w:val="24"/>
          <w:szCs w:val="24"/>
          <w14:textOutline w14:w="0" w14:cap="flat" w14:cmpd="sng" w14:algn="ctr">
            <w14:noFill/>
            <w14:prstDash w14:val="solid"/>
            <w14:round/>
          </w14:textOutline>
        </w:rPr>
        <w:t xml:space="preserve">, and each one features a full page of challenge problems.  There is great variety and many students find these challenging and interesting.  We have back issues at the division office if you ever want to come </w:t>
      </w:r>
      <w:proofErr w:type="gramStart"/>
      <w:r>
        <w:rPr>
          <w:sz w:val="24"/>
          <w:szCs w:val="24"/>
          <w14:textOutline w14:w="0" w14:cap="flat" w14:cmpd="sng" w14:algn="ctr">
            <w14:noFill/>
            <w14:prstDash w14:val="solid"/>
            <w14:round/>
          </w14:textOutline>
        </w:rPr>
        <w:t>have</w:t>
      </w:r>
      <w:proofErr w:type="gramEnd"/>
      <w:r>
        <w:rPr>
          <w:sz w:val="24"/>
          <w:szCs w:val="24"/>
          <w14:textOutline w14:w="0" w14:cap="flat" w14:cmpd="sng" w14:algn="ctr">
            <w14:noFill/>
            <w14:prstDash w14:val="solid"/>
            <w14:round/>
          </w14:textOutline>
        </w:rPr>
        <w:t xml:space="preserve"> a look!</w:t>
      </w:r>
    </w:p>
    <w:p w14:paraId="63AE571A" w14:textId="77777777" w:rsidR="00413313" w:rsidRDefault="00413313" w:rsidP="00FA7369">
      <w:pPr>
        <w:rPr>
          <w:sz w:val="24"/>
          <w:szCs w:val="24"/>
          <w14:textOutline w14:w="0" w14:cap="flat" w14:cmpd="sng" w14:algn="ctr">
            <w14:noFill/>
            <w14:prstDash w14:val="solid"/>
            <w14:round/>
          </w14:textOutline>
        </w:rPr>
      </w:pPr>
    </w:p>
    <w:p w14:paraId="32506E37" w14:textId="77777777" w:rsidR="00413313" w:rsidRDefault="00413313"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 xml:space="preserve">Finally, you can look up old prototypes of University of Waterloo math competitions.  </w:t>
      </w:r>
      <w:hyperlink r:id="rId19" w:history="1">
        <w:r w:rsidRPr="008F0D72">
          <w:rPr>
            <w:rStyle w:val="Hyperlink"/>
            <w:sz w:val="24"/>
            <w:szCs w:val="24"/>
            <w14:textOutline w14:w="0" w14:cap="flat" w14:cmpd="sng" w14:algn="ctr">
              <w14:noFill/>
              <w14:prstDash w14:val="solid"/>
              <w14:round/>
            </w14:textOutline>
          </w:rPr>
          <w:t>https://www.cemc.uwaterloo.ca/contests/past_contests.html</w:t>
        </w:r>
      </w:hyperlink>
    </w:p>
    <w:p w14:paraId="52A111CA" w14:textId="77777777" w:rsidR="00413313" w:rsidRDefault="00413313" w:rsidP="00FA7369">
      <w:pPr>
        <w:rPr>
          <w:sz w:val="24"/>
          <w:szCs w:val="24"/>
          <w14:textOutline w14:w="0" w14:cap="flat" w14:cmpd="sng" w14:algn="ctr">
            <w14:noFill/>
            <w14:prstDash w14:val="solid"/>
            <w14:round/>
          </w14:textOutline>
        </w:rPr>
      </w:pPr>
    </w:p>
    <w:p w14:paraId="08345C1C" w14:textId="77777777" w:rsidR="000F6901" w:rsidRPr="00413313" w:rsidRDefault="00413313" w:rsidP="00FA7369">
      <w:pPr>
        <w:rPr>
          <w:b/>
          <w:sz w:val="24"/>
          <w:szCs w:val="24"/>
          <w14:textOutline w14:w="0" w14:cap="flat" w14:cmpd="sng" w14:algn="ctr">
            <w14:noFill/>
            <w14:prstDash w14:val="solid"/>
            <w14:round/>
          </w14:textOutline>
        </w:rPr>
      </w:pPr>
      <w:r>
        <w:rPr>
          <w:b/>
          <w:sz w:val="24"/>
          <w:szCs w:val="24"/>
          <w14:textOutline w14:w="0" w14:cap="flat" w14:cmpd="sng" w14:algn="ctr">
            <w14:noFill/>
            <w14:prstDash w14:val="solid"/>
            <w14:round/>
          </w14:textOutline>
        </w:rPr>
        <w:t xml:space="preserve">I’m here to help, too! If you’re looking for enrichment for a particular outcome, send me an email, and I’ll help you find whatever I can </w:t>
      </w:r>
      <w:r w:rsidRPr="00413313">
        <w:rPr>
          <mc:AlternateContent>
            <mc:Choice Requires="w16se"/>
            <mc:Fallback>
              <w:rFonts w:ascii="Segoe UI Emoji" w:eastAsia="Segoe UI Emoji" w:hAnsi="Segoe UI Emoji" w:cs="Segoe UI Emoji"/>
            </mc:Fallback>
          </mc:AlternateContent>
          <w:b/>
          <w:sz w:val="24"/>
          <w:szCs w:val="24"/>
          <w14:textOutline w14:w="0" w14:cap="flat" w14:cmpd="sng" w14:algn="ctr">
            <w14:noFill/>
            <w14:prstDash w14:val="solid"/>
            <w14:round/>
          </w14:textOutline>
        </w:rPr>
        <mc:AlternateContent>
          <mc:Choice Requires="w16se">
            <w16se:symEx w16se:font="Segoe UI Emoji" w16se:char="1F60A"/>
          </mc:Choice>
          <mc:Fallback>
            <w:t>😊</w:t>
          </mc:Fallback>
        </mc:AlternateContent>
      </w:r>
      <w:r>
        <w:rPr>
          <w:b/>
          <w:sz w:val="24"/>
          <w:szCs w:val="24"/>
          <w14:textOutline w14:w="0" w14:cap="flat" w14:cmpd="sng" w14:algn="ctr">
            <w14:noFill/>
            <w14:prstDash w14:val="solid"/>
            <w14:round/>
          </w14:textOutline>
        </w:rPr>
        <w:t xml:space="preserve"> </w:t>
      </w:r>
    </w:p>
    <w:p w14:paraId="5BBE5CF6" w14:textId="77777777" w:rsidR="00EA3A1A" w:rsidRDefault="00EA3A1A" w:rsidP="00FA7369">
      <w:pPr>
        <w:rPr>
          <w:sz w:val="24"/>
          <w:szCs w:val="24"/>
          <w14:textOutline w14:w="0" w14:cap="flat" w14:cmpd="sng" w14:algn="ctr">
            <w14:noFill/>
            <w14:prstDash w14:val="solid"/>
            <w14:round/>
          </w14:textOutline>
        </w:rPr>
      </w:pPr>
    </w:p>
    <w:p w14:paraId="31012B73" w14:textId="77777777" w:rsidR="00195EF5" w:rsidRDefault="00195EF5" w:rsidP="00FA7369">
      <w:pPr>
        <w:rPr>
          <w:sz w:val="24"/>
          <w:szCs w:val="24"/>
          <w14:textOutline w14:w="0" w14:cap="flat" w14:cmpd="sng" w14:algn="ctr">
            <w14:noFill/>
            <w14:prstDash w14:val="solid"/>
            <w14:round/>
          </w14:textOutline>
        </w:rPr>
      </w:pPr>
      <w:r>
        <w:rPr>
          <w:noProof/>
        </w:rPr>
        <w:drawing>
          <wp:anchor distT="0" distB="0" distL="114300" distR="114300" simplePos="0" relativeHeight="251685888" behindDoc="1" locked="0" layoutInCell="1" allowOverlap="1" wp14:anchorId="53265441" wp14:editId="007B1CE1">
            <wp:simplePos x="0" y="0"/>
            <wp:positionH relativeFrom="column">
              <wp:posOffset>3171825</wp:posOffset>
            </wp:positionH>
            <wp:positionV relativeFrom="paragraph">
              <wp:posOffset>1905</wp:posOffset>
            </wp:positionV>
            <wp:extent cx="3177540" cy="3939540"/>
            <wp:effectExtent l="0" t="0" r="3810" b="3810"/>
            <wp:wrapTight wrapText="bothSides">
              <wp:wrapPolygon edited="0">
                <wp:start x="0" y="0"/>
                <wp:lineTo x="0" y="21516"/>
                <wp:lineTo x="21496" y="21516"/>
                <wp:lineTo x="21496" y="0"/>
                <wp:lineTo x="0" y="0"/>
              </wp:wrapPolygon>
            </wp:wrapTight>
            <wp:docPr id="16" name="Picture 16" descr="image, all you need is love, math, graph formulas | Math jokes, Love math,  Math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ll you need is love, math, graph formulas | Math jokes, Love math,  Math qu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3939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0E0FA05C" wp14:editId="08879AE1">
            <wp:simplePos x="0" y="0"/>
            <wp:positionH relativeFrom="margin">
              <wp:posOffset>-196215</wp:posOffset>
            </wp:positionH>
            <wp:positionV relativeFrom="paragraph">
              <wp:posOffset>1905</wp:posOffset>
            </wp:positionV>
            <wp:extent cx="3027045" cy="3268980"/>
            <wp:effectExtent l="0" t="0" r="1905" b="7620"/>
            <wp:wrapTight wrapText="bothSides">
              <wp:wrapPolygon edited="0">
                <wp:start x="0" y="0"/>
                <wp:lineTo x="0" y="21524"/>
                <wp:lineTo x="21478" y="21524"/>
                <wp:lineTo x="21478" y="0"/>
                <wp:lineTo x="0" y="0"/>
              </wp:wrapPolygon>
            </wp:wrapTight>
            <wp:docPr id="14" name="Pictur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7045" cy="3268980"/>
                    </a:xfrm>
                    <a:prstGeom prst="rect">
                      <a:avLst/>
                    </a:prstGeom>
                  </pic:spPr>
                </pic:pic>
              </a:graphicData>
            </a:graphic>
            <wp14:sizeRelH relativeFrom="margin">
              <wp14:pctWidth>0</wp14:pctWidth>
            </wp14:sizeRelH>
            <wp14:sizeRelV relativeFrom="margin">
              <wp14:pctHeight>0</wp14:pctHeight>
            </wp14:sizeRelV>
          </wp:anchor>
        </w:drawing>
      </w:r>
    </w:p>
    <w:p w14:paraId="14ECABB4" w14:textId="77777777" w:rsidR="00195EF5" w:rsidRDefault="00195EF5" w:rsidP="00FA7369">
      <w:pPr>
        <w:rPr>
          <w:sz w:val="24"/>
          <w:szCs w:val="24"/>
          <w14:textOutline w14:w="0" w14:cap="flat" w14:cmpd="sng" w14:algn="ctr">
            <w14:noFill/>
            <w14:prstDash w14:val="solid"/>
            <w14:round/>
          </w14:textOutline>
        </w:rPr>
      </w:pPr>
    </w:p>
    <w:p w14:paraId="5683D276" w14:textId="77777777" w:rsidR="00195EF5" w:rsidRDefault="00195EF5" w:rsidP="00FA7369">
      <w:pPr>
        <w:rPr>
          <w:sz w:val="24"/>
          <w:szCs w:val="24"/>
          <w14:textOutline w14:w="0" w14:cap="flat" w14:cmpd="sng" w14:algn="ctr">
            <w14:noFill/>
            <w14:prstDash w14:val="solid"/>
            <w14:round/>
          </w14:textOutline>
        </w:rPr>
      </w:pPr>
    </w:p>
    <w:p w14:paraId="1A2DC9F1" w14:textId="77777777" w:rsidR="00EA3A1A" w:rsidRDefault="00EA3A1A" w:rsidP="00FA7369">
      <w:pPr>
        <w:rPr>
          <w:sz w:val="24"/>
          <w:szCs w:val="24"/>
          <w14:textOutline w14:w="0" w14:cap="flat" w14:cmpd="sng" w14:algn="ctr">
            <w14:noFill/>
            <w14:prstDash w14:val="solid"/>
            <w14:round/>
          </w14:textOutline>
        </w:rPr>
      </w:pPr>
    </w:p>
    <w:p w14:paraId="69A8EA8E" w14:textId="77777777" w:rsidR="00EA3A1A" w:rsidRDefault="00EA3A1A" w:rsidP="00FA7369">
      <w:pPr>
        <w:rPr>
          <w:sz w:val="24"/>
          <w:szCs w:val="24"/>
          <w14:textOutline w14:w="0" w14:cap="flat" w14:cmpd="sng" w14:algn="ctr">
            <w14:noFill/>
            <w14:prstDash w14:val="solid"/>
            <w14:round/>
          </w14:textOutline>
        </w:rPr>
      </w:pPr>
    </w:p>
    <w:p w14:paraId="103B38C8" w14:textId="77777777" w:rsidR="00EA3A1A" w:rsidRDefault="00EA3A1A" w:rsidP="00FA7369">
      <w:pPr>
        <w:rPr>
          <w:sz w:val="24"/>
          <w:szCs w:val="24"/>
          <w14:textOutline w14:w="0" w14:cap="flat" w14:cmpd="sng" w14:algn="ctr">
            <w14:noFill/>
            <w14:prstDash w14:val="solid"/>
            <w14:round/>
          </w14:textOutline>
        </w:rPr>
      </w:pPr>
    </w:p>
    <w:p w14:paraId="4AFE1969" w14:textId="77777777" w:rsidR="00EA3A1A" w:rsidRDefault="00EA3A1A" w:rsidP="00FA7369">
      <w:pPr>
        <w:rPr>
          <w:sz w:val="24"/>
          <w:szCs w:val="24"/>
          <w14:textOutline w14:w="0" w14:cap="flat" w14:cmpd="sng" w14:algn="ctr">
            <w14:noFill/>
            <w14:prstDash w14:val="solid"/>
            <w14:round/>
          </w14:textOutline>
        </w:rPr>
      </w:pPr>
    </w:p>
    <w:p w14:paraId="1121B94C" w14:textId="77777777" w:rsidR="00981A18" w:rsidRDefault="00981A18" w:rsidP="00FA7369">
      <w:pPr>
        <w:rPr>
          <w:sz w:val="24"/>
          <w:szCs w:val="24"/>
          <w14:textOutline w14:w="0" w14:cap="flat" w14:cmpd="sng" w14:algn="ctr">
            <w14:noFill/>
            <w14:prstDash w14:val="solid"/>
            <w14:round/>
          </w14:textOutline>
        </w:rPr>
      </w:pPr>
    </w:p>
    <w:p w14:paraId="55CE5E84" w14:textId="77777777" w:rsidR="00981A18" w:rsidRDefault="00981A18" w:rsidP="00FA7369">
      <w:pPr>
        <w:rPr>
          <w:sz w:val="24"/>
          <w:szCs w:val="24"/>
          <w14:textOutline w14:w="0" w14:cap="flat" w14:cmpd="sng" w14:algn="ctr">
            <w14:noFill/>
            <w14:prstDash w14:val="solid"/>
            <w14:round/>
          </w14:textOutline>
        </w:rPr>
      </w:pPr>
    </w:p>
    <w:p w14:paraId="690CD9D9" w14:textId="77777777" w:rsidR="00195EF5" w:rsidRDefault="00195EF5" w:rsidP="00FA7369">
      <w:pPr>
        <w:rPr>
          <w:b/>
          <w:sz w:val="24"/>
          <w:szCs w:val="24"/>
          <w14:textOutline w14:w="0" w14:cap="flat" w14:cmpd="sng" w14:algn="ctr">
            <w14:noFill/>
            <w14:prstDash w14:val="solid"/>
            <w14:round/>
          </w14:textOutline>
        </w:rPr>
      </w:pPr>
    </w:p>
    <w:p w14:paraId="2D0E4940" w14:textId="77777777" w:rsidR="00195EF5" w:rsidRDefault="00195EF5" w:rsidP="00FA7369">
      <w:pPr>
        <w:rPr>
          <w:b/>
          <w:sz w:val="24"/>
          <w:szCs w:val="24"/>
          <w14:textOutline w14:w="0" w14:cap="flat" w14:cmpd="sng" w14:algn="ctr">
            <w14:noFill/>
            <w14:prstDash w14:val="solid"/>
            <w14:round/>
          </w14:textOutline>
        </w:rPr>
      </w:pPr>
    </w:p>
    <w:p w14:paraId="181CF9EA" w14:textId="77777777" w:rsidR="00195EF5" w:rsidRDefault="00195EF5" w:rsidP="00FA7369">
      <w:pPr>
        <w:rPr>
          <w:b/>
          <w:sz w:val="24"/>
          <w:szCs w:val="24"/>
          <w14:textOutline w14:w="0" w14:cap="flat" w14:cmpd="sng" w14:algn="ctr">
            <w14:noFill/>
            <w14:prstDash w14:val="solid"/>
            <w14:round/>
          </w14:textOutline>
        </w:rPr>
      </w:pPr>
    </w:p>
    <w:p w14:paraId="2AAC3B6F" w14:textId="77777777" w:rsidR="00195EF5" w:rsidRDefault="00195EF5" w:rsidP="00FA7369">
      <w:pPr>
        <w:rPr>
          <w:b/>
          <w:sz w:val="24"/>
          <w:szCs w:val="24"/>
          <w14:textOutline w14:w="0" w14:cap="flat" w14:cmpd="sng" w14:algn="ctr">
            <w14:noFill/>
            <w14:prstDash w14:val="solid"/>
            <w14:round/>
          </w14:textOutline>
        </w:rPr>
      </w:pPr>
    </w:p>
    <w:p w14:paraId="2C70D85C" w14:textId="77777777" w:rsidR="00195EF5" w:rsidRDefault="00195EF5" w:rsidP="00FA7369">
      <w:pPr>
        <w:rPr>
          <w:b/>
          <w:sz w:val="24"/>
          <w:szCs w:val="24"/>
          <w14:textOutline w14:w="0" w14:cap="flat" w14:cmpd="sng" w14:algn="ctr">
            <w14:noFill/>
            <w14:prstDash w14:val="solid"/>
            <w14:round/>
          </w14:textOutline>
        </w:rPr>
      </w:pPr>
    </w:p>
    <w:p w14:paraId="0028FC65" w14:textId="77777777" w:rsidR="00195EF5" w:rsidRDefault="00195EF5" w:rsidP="00FA7369">
      <w:pPr>
        <w:rPr>
          <w:b/>
          <w:sz w:val="24"/>
          <w:szCs w:val="24"/>
          <w14:textOutline w14:w="0" w14:cap="flat" w14:cmpd="sng" w14:algn="ctr">
            <w14:noFill/>
            <w14:prstDash w14:val="solid"/>
            <w14:round/>
          </w14:textOutline>
        </w:rPr>
      </w:pPr>
    </w:p>
    <w:p w14:paraId="3F67604B" w14:textId="77777777" w:rsidR="00195EF5" w:rsidRDefault="00195EF5" w:rsidP="00FA7369">
      <w:pPr>
        <w:rPr>
          <w:b/>
          <w:sz w:val="24"/>
          <w:szCs w:val="24"/>
          <w14:textOutline w14:w="0" w14:cap="flat" w14:cmpd="sng" w14:algn="ctr">
            <w14:noFill/>
            <w14:prstDash w14:val="solid"/>
            <w14:round/>
          </w14:textOutline>
        </w:rPr>
      </w:pPr>
    </w:p>
    <w:p w14:paraId="7BE60086" w14:textId="77777777" w:rsidR="00195EF5" w:rsidRDefault="00195EF5" w:rsidP="00FA7369">
      <w:pPr>
        <w:rPr>
          <w:b/>
          <w:sz w:val="24"/>
          <w:szCs w:val="24"/>
          <w14:textOutline w14:w="0" w14:cap="flat" w14:cmpd="sng" w14:algn="ctr">
            <w14:noFill/>
            <w14:prstDash w14:val="solid"/>
            <w14:round/>
          </w14:textOutline>
        </w:rPr>
      </w:pPr>
    </w:p>
    <w:p w14:paraId="41AF16C1" w14:textId="77777777" w:rsidR="00195EF5" w:rsidRDefault="00195EF5" w:rsidP="00FA7369">
      <w:pPr>
        <w:rPr>
          <w:b/>
          <w:sz w:val="24"/>
          <w:szCs w:val="24"/>
          <w14:textOutline w14:w="0" w14:cap="flat" w14:cmpd="sng" w14:algn="ctr">
            <w14:noFill/>
            <w14:prstDash w14:val="solid"/>
            <w14:round/>
          </w14:textOutline>
        </w:rPr>
      </w:pPr>
    </w:p>
    <w:p w14:paraId="7508D08A" w14:textId="77777777" w:rsidR="00195EF5" w:rsidRDefault="00195EF5" w:rsidP="00FA7369">
      <w:pPr>
        <w:rPr>
          <w:b/>
          <w:sz w:val="24"/>
          <w:szCs w:val="24"/>
          <w14:textOutline w14:w="0" w14:cap="flat" w14:cmpd="sng" w14:algn="ctr">
            <w14:noFill/>
            <w14:prstDash w14:val="solid"/>
            <w14:round/>
          </w14:textOutline>
        </w:rPr>
      </w:pPr>
    </w:p>
    <w:p w14:paraId="6E352395" w14:textId="77777777" w:rsidR="00981A18" w:rsidRPr="00981A18" w:rsidRDefault="00981A18" w:rsidP="00FA7369">
      <w:pPr>
        <w:rPr>
          <w:b/>
          <w:sz w:val="24"/>
          <w:szCs w:val="24"/>
          <w14:textOutline w14:w="0" w14:cap="flat" w14:cmpd="sng" w14:algn="ctr">
            <w14:noFill/>
            <w14:prstDash w14:val="solid"/>
            <w14:round/>
          </w14:textOutline>
        </w:rPr>
      </w:pPr>
      <w:r w:rsidRPr="00981A18">
        <w:rPr>
          <w:b/>
          <w:sz w:val="24"/>
          <w:szCs w:val="24"/>
          <w14:textOutline w14:w="0" w14:cap="flat" w14:cmpd="sng" w14:algn="ctr">
            <w14:noFill/>
            <w14:prstDash w14:val="solid"/>
            <w14:round/>
          </w14:textOutline>
        </w:rPr>
        <w:t>Click the image to follow the link</w:t>
      </w:r>
      <w:r w:rsidR="00195EF5">
        <w:rPr>
          <w:b/>
          <w:sz w:val="24"/>
          <w:szCs w:val="24"/>
          <w14:textOutline w14:w="0" w14:cap="flat" w14:cmpd="sng" w14:algn="ctr">
            <w14:noFill/>
            <w14:prstDash w14:val="solid"/>
            <w14:round/>
          </w14:textOutline>
        </w:rPr>
        <w:t xml:space="preserve"> to register for Sciematics</w:t>
      </w:r>
      <w:r w:rsidRPr="00981A18">
        <w:rPr>
          <w:b/>
          <w:sz w:val="24"/>
          <w:szCs w:val="24"/>
          <w14:textOutline w14:w="0" w14:cap="flat" w14:cmpd="sng" w14:algn="ctr">
            <w14:noFill/>
            <w14:prstDash w14:val="solid"/>
            <w14:round/>
          </w14:textOutline>
        </w:rPr>
        <w:t xml:space="preserve"> </w:t>
      </w:r>
    </w:p>
    <w:p w14:paraId="07A3093D" w14:textId="77777777" w:rsidR="00981A18" w:rsidRDefault="00981A18" w:rsidP="00FA7369">
      <w:pPr>
        <w:rPr>
          <w:sz w:val="24"/>
          <w:szCs w:val="24"/>
          <w14:textOutline w14:w="0" w14:cap="flat" w14:cmpd="sng" w14:algn="ctr">
            <w14:noFill/>
            <w14:prstDash w14:val="solid"/>
            <w14:round/>
          </w14:textOutline>
        </w:rPr>
      </w:pPr>
    </w:p>
    <w:p w14:paraId="14A61140" w14:textId="77777777" w:rsidR="00981A18" w:rsidRDefault="00195EF5"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 xml:space="preserve">                                                                                                  Happy Valentine’s Day! Here’s some </w:t>
      </w:r>
      <w:proofErr w:type="spellStart"/>
      <w:r>
        <w:rPr>
          <w:sz w:val="24"/>
          <w:szCs w:val="24"/>
          <w14:textOutline w14:w="0" w14:cap="flat" w14:cmpd="sng" w14:algn="ctr">
            <w14:noFill/>
            <w14:prstDash w14:val="solid"/>
            <w14:round/>
          </w14:textOutline>
        </w:rPr>
        <w:t>Mathy</w:t>
      </w:r>
      <w:proofErr w:type="spellEnd"/>
      <w:r>
        <w:rPr>
          <w:sz w:val="24"/>
          <w:szCs w:val="24"/>
          <w14:textOutline w14:w="0" w14:cap="flat" w14:cmpd="sng" w14:algn="ctr">
            <w14:noFill/>
            <w14:prstDash w14:val="solid"/>
            <w14:round/>
          </w14:textOutline>
        </w:rPr>
        <w:t xml:space="preserve"> Love!</w:t>
      </w:r>
    </w:p>
    <w:p w14:paraId="41F07E8B" w14:textId="77777777" w:rsidR="00195EF5" w:rsidRDefault="00195EF5" w:rsidP="00FA7369">
      <w:pPr>
        <w:rPr>
          <w:sz w:val="24"/>
          <w:szCs w:val="24"/>
          <w14:textOutline w14:w="0" w14:cap="flat" w14:cmpd="sng" w14:algn="ctr">
            <w14:noFill/>
            <w14:prstDash w14:val="solid"/>
            <w14:round/>
          </w14:textOutline>
        </w:rPr>
      </w:pPr>
    </w:p>
    <w:p w14:paraId="42338079" w14:textId="77777777" w:rsidR="00195EF5" w:rsidRPr="00AD2D63" w:rsidRDefault="00195EF5" w:rsidP="00195EF5">
      <w:pPr>
        <w:rPr>
          <w:b/>
          <w:color w:val="FFFFFF" w:themeColor="background1"/>
          <w:sz w:val="28"/>
          <w:szCs w:val="28"/>
        </w:rPr>
      </w:pPr>
      <w:r w:rsidRPr="00AD2D63">
        <w:rPr>
          <w:b/>
          <w:color w:val="FFFFFF" w:themeColor="background1"/>
          <w:sz w:val="28"/>
          <w:szCs w:val="28"/>
          <w:highlight w:val="blue"/>
        </w:rPr>
        <w:t>Grading vs Assessing</w:t>
      </w:r>
    </w:p>
    <w:p w14:paraId="4CD483F6" w14:textId="77777777" w:rsidR="00195EF5" w:rsidRDefault="00195EF5" w:rsidP="00195EF5"/>
    <w:p w14:paraId="0FD764B0" w14:textId="50E25372" w:rsidR="00195EF5" w:rsidRDefault="00195EF5" w:rsidP="00195EF5">
      <w:r>
        <w:t>Ongoing formative assessment is critical to student learning. The most effective teachers embed formative assessment and feedback in learning at all point</w:t>
      </w:r>
      <w:r w:rsidR="00C80C29">
        <w:t>s</w:t>
      </w:r>
      <w:r>
        <w:t>. Receiving feedback allows students to learn and self correct while it still matters. Grading, on the other hand is an endpoint to learning. There is plenty of research showing how effective formative assessments and feedback are at promoting learning, and evidence also that grading actually inhibits learning.</w:t>
      </w:r>
    </w:p>
    <w:p w14:paraId="553E7221" w14:textId="77777777" w:rsidR="00195EF5" w:rsidRDefault="00195EF5" w:rsidP="00195EF5"/>
    <w:p w14:paraId="57AD2CAF" w14:textId="77777777" w:rsidR="00AD2D63" w:rsidRDefault="00195EF5" w:rsidP="00195EF5">
      <w:pPr>
        <w:rPr>
          <w:noProof/>
        </w:rPr>
      </w:pPr>
      <w:r>
        <w:t>Here is what research says:</w:t>
      </w:r>
    </w:p>
    <w:p w14:paraId="29982778" w14:textId="77777777" w:rsidR="00195EF5" w:rsidRDefault="00AD2D63" w:rsidP="00195EF5">
      <w:r>
        <w:rPr>
          <w:noProof/>
        </w:rPr>
        <w:drawing>
          <wp:anchor distT="0" distB="0" distL="114300" distR="114300" simplePos="0" relativeHeight="251689984" behindDoc="1" locked="0" layoutInCell="1" allowOverlap="1" wp14:anchorId="554D6438" wp14:editId="150A9C90">
            <wp:simplePos x="0" y="0"/>
            <wp:positionH relativeFrom="margin">
              <wp:align>right</wp:align>
            </wp:positionH>
            <wp:positionV relativeFrom="paragraph">
              <wp:posOffset>6985</wp:posOffset>
            </wp:positionV>
            <wp:extent cx="2239010" cy="1501140"/>
            <wp:effectExtent l="0" t="0" r="8890" b="3810"/>
            <wp:wrapTight wrapText="bothSides">
              <wp:wrapPolygon edited="0">
                <wp:start x="0" y="0"/>
                <wp:lineTo x="0" y="21381"/>
                <wp:lineTo x="21502" y="21381"/>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5128"/>
                    <a:stretch/>
                  </pic:blipFill>
                  <pic:spPr bwMode="auto">
                    <a:xfrm>
                      <a:off x="0" y="0"/>
                      <a:ext cx="223901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EDDAA" w14:textId="77777777" w:rsidR="00195EF5" w:rsidRDefault="00195EF5" w:rsidP="00195EF5">
      <w:pPr>
        <w:pStyle w:val="ListParagraph"/>
        <w:numPr>
          <w:ilvl w:val="0"/>
          <w:numId w:val="2"/>
        </w:numPr>
      </w:pPr>
      <w:r>
        <w:t xml:space="preserve">-One of the top ten most effective teaching strategies is providing </w:t>
      </w:r>
      <w:r w:rsidRPr="00090133">
        <w:rPr>
          <w:b/>
        </w:rPr>
        <w:t>feedback</w:t>
      </w:r>
      <w:r>
        <w:t xml:space="preserve"> to students during the learning.</w:t>
      </w:r>
    </w:p>
    <w:p w14:paraId="19FAB002" w14:textId="77777777" w:rsidR="00195EF5" w:rsidRDefault="00195EF5" w:rsidP="00195EF5">
      <w:pPr>
        <w:pStyle w:val="ListParagraph"/>
        <w:numPr>
          <w:ilvl w:val="0"/>
          <w:numId w:val="2"/>
        </w:numPr>
      </w:pPr>
      <w:r>
        <w:t>-Grades alone do not increase learning.</w:t>
      </w:r>
    </w:p>
    <w:p w14:paraId="413EE9C2" w14:textId="77777777" w:rsidR="00195EF5" w:rsidRDefault="00195EF5" w:rsidP="00195EF5">
      <w:pPr>
        <w:pStyle w:val="ListParagraph"/>
        <w:numPr>
          <w:ilvl w:val="0"/>
          <w:numId w:val="2"/>
        </w:numPr>
      </w:pPr>
      <w:r>
        <w:t>-Grades tend to decrease student interest in learning (Kohn, 1998)</w:t>
      </w:r>
    </w:p>
    <w:p w14:paraId="259A97B0" w14:textId="77777777" w:rsidR="00195EF5" w:rsidRDefault="00195EF5" w:rsidP="00195EF5">
      <w:pPr>
        <w:pStyle w:val="ListParagraph"/>
        <w:numPr>
          <w:ilvl w:val="0"/>
          <w:numId w:val="2"/>
        </w:numPr>
      </w:pPr>
      <w:r>
        <w:t>-Even grades accompanied by feedback do not increase learning. The feedback must be low-stakes, not attached to performance evaluation (William, 2011).</w:t>
      </w:r>
    </w:p>
    <w:p w14:paraId="36B9F71B" w14:textId="77777777" w:rsidR="00195EF5" w:rsidRDefault="00195EF5" w:rsidP="00195EF5">
      <w:pPr>
        <w:pStyle w:val="ListParagraph"/>
        <w:numPr>
          <w:ilvl w:val="0"/>
          <w:numId w:val="2"/>
        </w:numPr>
      </w:pPr>
      <w:r>
        <w:t xml:space="preserve">-Providing feedback promotes student growth, self awareness, efficacy and agency by helping learners self-monitor. Feedback and formative assessments, as well as an awareness that errors are a natural and essential part of the learning process, are keys to instilling a growth mindset.  </w:t>
      </w:r>
    </w:p>
    <w:p w14:paraId="17499B2E" w14:textId="77777777" w:rsidR="00195EF5" w:rsidRDefault="00195EF5" w:rsidP="00195EF5">
      <w:pPr>
        <w:pStyle w:val="ListParagraph"/>
        <w:numPr>
          <w:ilvl w:val="0"/>
          <w:numId w:val="2"/>
        </w:numPr>
      </w:pPr>
      <w:r>
        <w:t xml:space="preserve">-Feedback that best supports student learning is specific and descriptive (Black and William 1998) </w:t>
      </w:r>
    </w:p>
    <w:p w14:paraId="7DD2FB6A" w14:textId="77777777" w:rsidR="00195EF5" w:rsidRDefault="00195EF5" w:rsidP="00195EF5">
      <w:pPr>
        <w:pStyle w:val="ListParagraph"/>
        <w:numPr>
          <w:ilvl w:val="0"/>
          <w:numId w:val="2"/>
        </w:numPr>
      </w:pPr>
      <w:r>
        <w:t>-Receiving feedback improves students’ metacognitive and self-regulatory skills (Hattie, 2017).</w:t>
      </w:r>
      <w:r w:rsidRPr="00195EF5">
        <w:rPr>
          <w:noProof/>
        </w:rPr>
        <w:t xml:space="preserve"> </w:t>
      </w:r>
    </w:p>
    <w:p w14:paraId="22040B32" w14:textId="77777777" w:rsidR="00195EF5" w:rsidRDefault="00195EF5" w:rsidP="00195EF5">
      <w:pPr>
        <w:pStyle w:val="ListParagraph"/>
        <w:numPr>
          <w:ilvl w:val="0"/>
          <w:numId w:val="2"/>
        </w:numPr>
      </w:pPr>
      <w:r>
        <w:t>-Formative assessment is an essential component of effective teaching. It raises standards of achievement for all students, but especially impacts low achieving students.</w:t>
      </w:r>
    </w:p>
    <w:p w14:paraId="102E300B" w14:textId="77777777" w:rsidR="00195EF5" w:rsidRDefault="00175DAC" w:rsidP="00195EF5">
      <w:pPr>
        <w:pStyle w:val="ListParagraph"/>
        <w:numPr>
          <w:ilvl w:val="0"/>
          <w:numId w:val="2"/>
        </w:numPr>
      </w:pPr>
      <w:r>
        <w:rPr>
          <w:noProof/>
        </w:rPr>
        <w:lastRenderedPageBreak/>
        <w:drawing>
          <wp:anchor distT="0" distB="0" distL="114300" distR="114300" simplePos="0" relativeHeight="251694080" behindDoc="1" locked="0" layoutInCell="1" allowOverlap="1" wp14:anchorId="532504CC" wp14:editId="4E35E0B2">
            <wp:simplePos x="0" y="0"/>
            <wp:positionH relativeFrom="column">
              <wp:posOffset>55245</wp:posOffset>
            </wp:positionH>
            <wp:positionV relativeFrom="paragraph">
              <wp:posOffset>0</wp:posOffset>
            </wp:positionV>
            <wp:extent cx="1085911" cy="1211580"/>
            <wp:effectExtent l="0" t="0" r="0" b="7620"/>
            <wp:wrapTight wrapText="bothSides">
              <wp:wrapPolygon edited="0">
                <wp:start x="0" y="0"/>
                <wp:lineTo x="0" y="21396"/>
                <wp:lineTo x="21221" y="21396"/>
                <wp:lineTo x="212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911" cy="1211580"/>
                    </a:xfrm>
                    <a:prstGeom prst="rect">
                      <a:avLst/>
                    </a:prstGeom>
                  </pic:spPr>
                </pic:pic>
              </a:graphicData>
            </a:graphic>
          </wp:anchor>
        </w:drawing>
      </w:r>
      <w:r w:rsidR="00195EF5">
        <w:t>-Grading reduces the achievement of students, and negatively shapes students’ views of mathematics and themselves.  (Boaler, 2016).</w:t>
      </w:r>
    </w:p>
    <w:p w14:paraId="56F5D649" w14:textId="77777777" w:rsidR="00195EF5" w:rsidRDefault="00195EF5" w:rsidP="00195EF5">
      <w:pPr>
        <w:pStyle w:val="ListParagraph"/>
        <w:numPr>
          <w:ilvl w:val="0"/>
          <w:numId w:val="2"/>
        </w:numPr>
      </w:pPr>
      <w:r>
        <w:t>-If teachers don’t help students understand that mistakes are essential to learning, students may not be willing to take the risks necessary for learning (Davies, Herbst, Reynolds, 2011.</w:t>
      </w:r>
    </w:p>
    <w:p w14:paraId="302A8284" w14:textId="77777777" w:rsidR="00195EF5" w:rsidRDefault="00195EF5" w:rsidP="00195EF5">
      <w:pPr>
        <w:pStyle w:val="ListParagraph"/>
        <w:numPr>
          <w:ilvl w:val="0"/>
          <w:numId w:val="2"/>
        </w:numPr>
      </w:pPr>
      <w:r>
        <w:t>-Feedback needs to be descriptive, not evaluative.  A mark going into a gradebook does nothing to improve learning (O’Connor, 2011)</w:t>
      </w:r>
    </w:p>
    <w:p w14:paraId="69DDCD2E" w14:textId="77777777" w:rsidR="00195EF5" w:rsidRDefault="00195EF5" w:rsidP="00195EF5">
      <w:pPr>
        <w:pStyle w:val="ListParagraph"/>
        <w:numPr>
          <w:ilvl w:val="0"/>
          <w:numId w:val="2"/>
        </w:numPr>
      </w:pPr>
      <w:r>
        <w:t>-Formative assessment also provides feedback for more effective teaching.</w:t>
      </w:r>
    </w:p>
    <w:p w14:paraId="7D1545A2" w14:textId="77777777" w:rsidR="00195EF5" w:rsidRDefault="00195EF5" w:rsidP="00195EF5"/>
    <w:p w14:paraId="341D5595" w14:textId="77777777" w:rsidR="00195EF5" w:rsidRDefault="00195EF5" w:rsidP="00195EF5">
      <w:r>
        <w:t xml:space="preserve">Of course, this doesn’t mean we don’t grade. We are responsible for providing evidence of learning to students, parents, schools, divisions, and the province.  However, we can agree that grading does not equal learning, so we should be mindful of how much we grade (knowing that it can be detrimental to many students who define themselves and are demotivated by grades) and also that to be effective, our time is better spent on formative assessments and feedback.  </w:t>
      </w:r>
    </w:p>
    <w:p w14:paraId="6469072C" w14:textId="77777777" w:rsidR="00195EF5" w:rsidRDefault="00362759" w:rsidP="00195EF5">
      <w:r>
        <w:rPr>
          <w:noProof/>
        </w:rPr>
        <mc:AlternateContent>
          <mc:Choice Requires="wpg">
            <w:drawing>
              <wp:anchor distT="45720" distB="45720" distL="182880" distR="182880" simplePos="0" relativeHeight="251687936" behindDoc="0" locked="0" layoutInCell="1" allowOverlap="1" wp14:anchorId="03F9FDA9" wp14:editId="2884EC93">
                <wp:simplePos x="0" y="0"/>
                <wp:positionH relativeFrom="margin">
                  <wp:align>right</wp:align>
                </wp:positionH>
                <wp:positionV relativeFrom="margin">
                  <wp:posOffset>2280285</wp:posOffset>
                </wp:positionV>
                <wp:extent cx="2522220" cy="22555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2522220" cy="2255520"/>
                          <a:chOff x="0" y="0"/>
                          <a:chExt cx="3567448" cy="1687728"/>
                        </a:xfrm>
                      </wpg:grpSpPr>
                      <wps:wsp>
                        <wps:cNvPr id="19" name="Rectangle 19"/>
                        <wps:cNvSpPr/>
                        <wps:spPr>
                          <a:xfrm>
                            <a:off x="0" y="0"/>
                            <a:ext cx="3567448" cy="1467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9E659" w14:textId="77777777" w:rsidR="00195EF5" w:rsidRDefault="00195EF5" w:rsidP="00195EF5">
                              <w:pPr>
                                <w:jc w:val="center"/>
                                <w:rPr>
                                  <w:rFonts w:asciiTheme="majorHAnsi" w:eastAsiaTheme="majorEastAsia" w:hAnsiTheme="majorHAnsi" w:cstheme="majorBidi"/>
                                  <w:color w:val="FFFFFF" w:themeColor="background1"/>
                                  <w:sz w:val="24"/>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200"/>
                        <wps:cNvSpPr txBox="1"/>
                        <wps:spPr>
                          <a:xfrm>
                            <a:off x="95770" y="127934"/>
                            <a:ext cx="3447443" cy="1559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294CB" w14:textId="00C58998" w:rsidR="00195EF5" w:rsidRDefault="00195EF5" w:rsidP="00195EF5">
                              <w:pPr>
                                <w:rPr>
                                  <w:caps/>
                                  <w:color w:val="4472C4" w:themeColor="accent1"/>
                                </w:rPr>
                              </w:pPr>
                              <w:r>
                                <w:rPr>
                                  <w:caps/>
                                  <w:color w:val="4472C4" w:themeColor="accent1"/>
                                </w:rPr>
                                <w:t>“</w:t>
                              </w:r>
                              <w:r w:rsidR="00C80C29">
                                <w:rPr>
                                  <w:caps/>
                                  <w:color w:val="4472C4" w:themeColor="accent1"/>
                                </w:rPr>
                                <w:t>WHEN STUDENTS</w:t>
                              </w:r>
                              <w:r>
                                <w:rPr>
                                  <w:caps/>
                                  <w:color w:val="4472C4" w:themeColor="accent1"/>
                                </w:rPr>
                                <w:t xml:space="preserve"> are given a percentage or grade, they can do little else besides compare it to others around them, with half or more d</w:t>
                              </w:r>
                              <w:r w:rsidR="00C80C29">
                                <w:rPr>
                                  <w:caps/>
                                  <w:color w:val="4472C4" w:themeColor="accent1"/>
                                </w:rPr>
                                <w:t>ecid</w:t>
                              </w:r>
                              <w:r>
                                <w:rPr>
                                  <w:caps/>
                                  <w:color w:val="4472C4" w:themeColor="accent1"/>
                                </w:rPr>
                                <w:t xml:space="preserve">ing that they are not as good as others. This is known as ‘ego feedback’, a form of feedback </w:t>
                              </w:r>
                              <w:r w:rsidR="00AD2D63">
                                <w:rPr>
                                  <w:caps/>
                                  <w:color w:val="4472C4" w:themeColor="accent1"/>
                                </w:rPr>
                                <w:t>that</w:t>
                              </w:r>
                              <w:r>
                                <w:rPr>
                                  <w:caps/>
                                  <w:color w:val="4472C4" w:themeColor="accent1"/>
                                </w:rPr>
                                <w:t xml:space="preserve"> has been found to damage learning” (Boaler, 2016)</w:t>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FDA9" id="Group 198" o:spid="_x0000_s1035" style="position:absolute;margin-left:147.4pt;margin-top:179.55pt;width:198.6pt;height:177.6pt;z-index:251687936;mso-wrap-distance-left:14.4pt;mso-wrap-distance-top:3.6pt;mso-wrap-distance-right:14.4pt;mso-wrap-distance-bottom:3.6pt;mso-position-horizontal:right;mso-position-horizontal-relative:margin;mso-position-vertical-relative:margin;mso-width-relative:margin;mso-height-relative:margin" coordsize="35674,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">
                <v:rect id="Rectangle 19" o:spid="_x0000_s1036" style="position:absolute;width:35674;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4472c4 [3204]" stroked="f" strokeweight="1pt">
                  <v:textbox>
                    <w:txbxContent>
                      <w:p w14:paraId="02F9E659" w14:textId="77777777" w:rsidR="00195EF5" w:rsidRDefault="00195EF5" w:rsidP="00195EF5">
                        <w:pPr>
                          <w:jc w:val="center"/>
                          <w:rPr>
                            <w:rFonts w:asciiTheme="majorHAnsi" w:eastAsiaTheme="majorEastAsia" w:hAnsiTheme="majorHAnsi" w:cstheme="majorBidi"/>
                            <w:color w:val="FFFFFF" w:themeColor="background1"/>
                            <w:sz w:val="24"/>
                            <w:szCs w:val="28"/>
                          </w:rPr>
                        </w:pPr>
                      </w:p>
                    </w:txbxContent>
                  </v:textbox>
                </v:rect>
                <v:shape id="Text Box 200" o:spid="_x0000_s1037" type="#_x0000_t202" style="position:absolute;left:957;top:1279;width:34475;height:1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3CF294CB" w14:textId="00C58998" w:rsidR="00195EF5" w:rsidRDefault="00195EF5" w:rsidP="00195EF5">
                        <w:pPr>
                          <w:rPr>
                            <w:caps/>
                            <w:color w:val="4472C4" w:themeColor="accent1"/>
                          </w:rPr>
                        </w:pPr>
                        <w:r>
                          <w:rPr>
                            <w:caps/>
                            <w:color w:val="4472C4" w:themeColor="accent1"/>
                          </w:rPr>
                          <w:t>“</w:t>
                        </w:r>
                        <w:r w:rsidR="00C80C29">
                          <w:rPr>
                            <w:caps/>
                            <w:color w:val="4472C4" w:themeColor="accent1"/>
                          </w:rPr>
                          <w:t>WHEN STUDENTS</w:t>
                        </w:r>
                        <w:r>
                          <w:rPr>
                            <w:caps/>
                            <w:color w:val="4472C4" w:themeColor="accent1"/>
                          </w:rPr>
                          <w:t xml:space="preserve"> are given a percentage or grade, they can do little else besides compare it to others around them, with half or more d</w:t>
                        </w:r>
                        <w:r w:rsidR="00C80C29">
                          <w:rPr>
                            <w:caps/>
                            <w:color w:val="4472C4" w:themeColor="accent1"/>
                          </w:rPr>
                          <w:t>ecid</w:t>
                        </w:r>
                        <w:r>
                          <w:rPr>
                            <w:caps/>
                            <w:color w:val="4472C4" w:themeColor="accent1"/>
                          </w:rPr>
                          <w:t xml:space="preserve">ing that they are not as good as others. This is known as ‘ego feedback’, a form of feedback </w:t>
                        </w:r>
                        <w:r w:rsidR="00AD2D63">
                          <w:rPr>
                            <w:caps/>
                            <w:color w:val="4472C4" w:themeColor="accent1"/>
                          </w:rPr>
                          <w:t>that</w:t>
                        </w:r>
                        <w:r>
                          <w:rPr>
                            <w:caps/>
                            <w:color w:val="4472C4" w:themeColor="accent1"/>
                          </w:rPr>
                          <w:t xml:space="preserve"> has been found to damage learning” (Boaler, 2016)</w:t>
                        </w:r>
                      </w:p>
                    </w:txbxContent>
                  </v:textbox>
                </v:shape>
                <w10:wrap type="square" anchorx="margin" anchory="margin"/>
              </v:group>
            </w:pict>
          </mc:Fallback>
        </mc:AlternateContent>
      </w:r>
    </w:p>
    <w:p w14:paraId="2C451F38" w14:textId="77777777" w:rsidR="00195EF5" w:rsidRDefault="00195EF5" w:rsidP="00195EF5"/>
    <w:p w14:paraId="72CB60F6" w14:textId="77777777" w:rsidR="00195EF5" w:rsidRDefault="00195EF5" w:rsidP="00195EF5"/>
    <w:p w14:paraId="7F53B15A" w14:textId="77777777" w:rsidR="00195EF5" w:rsidRPr="00AD2D63" w:rsidRDefault="00195EF5" w:rsidP="00195EF5">
      <w:pPr>
        <w:rPr>
          <w:sz w:val="18"/>
          <w:szCs w:val="18"/>
        </w:rPr>
      </w:pPr>
      <w:r w:rsidRPr="00AD2D63">
        <w:rPr>
          <w:sz w:val="18"/>
          <w:szCs w:val="18"/>
        </w:rPr>
        <w:t>Boaler, J. (2016). Mathematical Mindsets. San Francisco, CA. Jossey-Bass.</w:t>
      </w:r>
    </w:p>
    <w:p w14:paraId="48C7D0CA" w14:textId="77777777" w:rsidR="00195EF5" w:rsidRPr="00AD2D63" w:rsidRDefault="00195EF5" w:rsidP="00195EF5">
      <w:pPr>
        <w:rPr>
          <w:sz w:val="18"/>
          <w:szCs w:val="18"/>
        </w:rPr>
      </w:pPr>
      <w:r w:rsidRPr="00AD2D63">
        <w:rPr>
          <w:sz w:val="18"/>
          <w:szCs w:val="18"/>
        </w:rPr>
        <w:t>Davies, A., Herbst, S., Parrott Reynolds, B. (2011). Bloomington, IN. Solution Tree Press.</w:t>
      </w:r>
    </w:p>
    <w:p w14:paraId="34A1C268" w14:textId="77777777" w:rsidR="00195EF5" w:rsidRPr="00AD2D63" w:rsidRDefault="00195EF5" w:rsidP="00195EF5">
      <w:pPr>
        <w:rPr>
          <w:sz w:val="18"/>
          <w:szCs w:val="18"/>
        </w:rPr>
      </w:pPr>
      <w:r w:rsidRPr="00AD2D63">
        <w:rPr>
          <w:sz w:val="18"/>
          <w:szCs w:val="18"/>
        </w:rPr>
        <w:t xml:space="preserve">Davies, A., Herbst, S., and Busick, K. (2007). Canada. Higgins Book Publishing. </w:t>
      </w:r>
    </w:p>
    <w:p w14:paraId="3CABCE46" w14:textId="77777777" w:rsidR="00195EF5" w:rsidRPr="00AD2D63" w:rsidRDefault="00195EF5" w:rsidP="00195EF5">
      <w:pPr>
        <w:rPr>
          <w:sz w:val="18"/>
          <w:szCs w:val="18"/>
        </w:rPr>
      </w:pPr>
      <w:r w:rsidRPr="00AD2D63">
        <w:rPr>
          <w:sz w:val="18"/>
          <w:szCs w:val="18"/>
        </w:rPr>
        <w:t>Hattie, J., Fischer, D., and Frey, N.  (2017). Visible Learning for Mathematics.  Thousand Oaks, A. Corwin.</w:t>
      </w:r>
    </w:p>
    <w:p w14:paraId="261519A4" w14:textId="77777777" w:rsidR="00195EF5" w:rsidRPr="00AD2D63" w:rsidRDefault="00195EF5" w:rsidP="00AD2D63">
      <w:pPr>
        <w:rPr>
          <w:sz w:val="18"/>
          <w:szCs w:val="18"/>
        </w:rPr>
      </w:pPr>
      <w:r w:rsidRPr="00AD2D63">
        <w:rPr>
          <w:sz w:val="18"/>
          <w:szCs w:val="18"/>
        </w:rPr>
        <w:t xml:space="preserve">Keeley, P., and Tobey, C. (2011).  Mathematics Formative Assessment.  National Council of Teachers of Mathematics. Thousand Oaks, CA. Corwin. </w:t>
      </w:r>
    </w:p>
    <w:p w14:paraId="128563A0" w14:textId="77777777" w:rsidR="00195EF5" w:rsidRPr="00AD2D63" w:rsidRDefault="00195EF5" w:rsidP="00195EF5">
      <w:pPr>
        <w:rPr>
          <w:sz w:val="18"/>
          <w:szCs w:val="18"/>
        </w:rPr>
      </w:pPr>
      <w:r w:rsidRPr="00AD2D63">
        <w:rPr>
          <w:sz w:val="18"/>
          <w:szCs w:val="18"/>
        </w:rPr>
        <w:t>O’Connor, K. A Repair Kit for Grading. Boston, MA. Pearson.</w:t>
      </w:r>
    </w:p>
    <w:p w14:paraId="224BA9B3" w14:textId="77777777" w:rsidR="00195EF5" w:rsidRDefault="00195EF5" w:rsidP="00FA7369">
      <w:pPr>
        <w:rPr>
          <w:sz w:val="24"/>
          <w:szCs w:val="24"/>
          <w14:textOutline w14:w="0" w14:cap="flat" w14:cmpd="sng" w14:algn="ctr">
            <w14:noFill/>
            <w14:prstDash w14:val="solid"/>
            <w14:round/>
          </w14:textOutline>
        </w:rPr>
      </w:pPr>
    </w:p>
    <w:p w14:paraId="4BB9F0D3" w14:textId="77777777" w:rsidR="00AD2D63" w:rsidRDefault="00AD2D63"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What are some ways we give students feedback in Math class? How about high school?</w:t>
      </w:r>
      <w:r w:rsidR="00362759">
        <w:rPr>
          <w:sz w:val="24"/>
          <w:szCs w:val="24"/>
          <w14:textOutline w14:w="0" w14:cap="flat" w14:cmpd="sng" w14:algn="ctr">
            <w14:noFill/>
            <w14:prstDash w14:val="solid"/>
            <w14:round/>
          </w14:textOutline>
        </w:rPr>
        <w:t xml:space="preserve"> Visit this padlet </w:t>
      </w:r>
      <w:r w:rsidR="00175DAC">
        <w:rPr>
          <w:sz w:val="24"/>
          <w:szCs w:val="24"/>
          <w14:textOutline w14:w="0" w14:cap="flat" w14:cmpd="sng" w14:algn="ctr">
            <w14:noFill/>
            <w14:prstDash w14:val="solid"/>
            <w14:round/>
          </w14:textOutline>
        </w:rPr>
        <w:t xml:space="preserve">to share your favourite feedback strategies or comments </w:t>
      </w:r>
      <w:hyperlink r:id="rId25" w:history="1">
        <w:r w:rsidR="00175DAC" w:rsidRPr="008F0D72">
          <w:rPr>
            <w:rStyle w:val="Hyperlink"/>
            <w:sz w:val="24"/>
            <w:szCs w:val="24"/>
            <w14:textOutline w14:w="0" w14:cap="flat" w14:cmpd="sng" w14:algn="ctr">
              <w14:noFill/>
              <w14:prstDash w14:val="solid"/>
              <w14:round/>
            </w14:textOutline>
          </w:rPr>
          <w:t>https://padlet.com/smithersmath/yyti8r0b9sjsm8s3</w:t>
        </w:r>
      </w:hyperlink>
    </w:p>
    <w:p w14:paraId="37589C5B" w14:textId="77777777" w:rsidR="00175DAC" w:rsidRDefault="00175DAC" w:rsidP="00FA7369">
      <w:pPr>
        <w:rPr>
          <w:sz w:val="24"/>
          <w:szCs w:val="24"/>
          <w14:textOutline w14:w="0" w14:cap="flat" w14:cmpd="sng" w14:algn="ctr">
            <w14:noFill/>
            <w14:prstDash w14:val="solid"/>
            <w14:round/>
          </w14:textOutline>
        </w:rPr>
      </w:pPr>
    </w:p>
    <w:p w14:paraId="5D731065" w14:textId="77777777" w:rsidR="00195EF5" w:rsidRDefault="0018412F"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Have you seen the new parent pamphlets on the Ministry Blackboard site?</w:t>
      </w:r>
    </w:p>
    <w:p w14:paraId="2248DB85" w14:textId="77777777" w:rsidR="0018412F" w:rsidRDefault="007A5141" w:rsidP="00FA7369">
      <w:pPr>
        <w:rPr>
          <w:sz w:val="24"/>
          <w:szCs w:val="24"/>
          <w14:textOutline w14:w="0" w14:cap="flat" w14:cmpd="sng" w14:algn="ctr">
            <w14:noFill/>
            <w14:prstDash w14:val="solid"/>
            <w14:round/>
          </w14:textOutline>
        </w:rPr>
      </w:pPr>
      <w:r>
        <w:rPr>
          <w:noProof/>
        </w:rPr>
        <w:drawing>
          <wp:anchor distT="0" distB="0" distL="114300" distR="114300" simplePos="0" relativeHeight="251697152" behindDoc="1" locked="0" layoutInCell="1" allowOverlap="1" wp14:anchorId="0E749561" wp14:editId="299352C7">
            <wp:simplePos x="0" y="0"/>
            <wp:positionH relativeFrom="column">
              <wp:posOffset>-158115</wp:posOffset>
            </wp:positionH>
            <wp:positionV relativeFrom="paragraph">
              <wp:posOffset>126365</wp:posOffset>
            </wp:positionV>
            <wp:extent cx="1851660" cy="2392680"/>
            <wp:effectExtent l="0" t="0" r="0" b="7620"/>
            <wp:wrapTight wrapText="bothSides">
              <wp:wrapPolygon edited="0">
                <wp:start x="0" y="0"/>
                <wp:lineTo x="0" y="21497"/>
                <wp:lineTo x="21333" y="21497"/>
                <wp:lineTo x="21333" y="0"/>
                <wp:lineTo x="0" y="0"/>
              </wp:wrapPolygon>
            </wp:wrapTight>
            <wp:docPr id="31" name="Picture 3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1660" cy="2392680"/>
                    </a:xfrm>
                    <a:prstGeom prst="rect">
                      <a:avLst/>
                    </a:prstGeom>
                  </pic:spPr>
                </pic:pic>
              </a:graphicData>
            </a:graphic>
            <wp14:sizeRelH relativeFrom="margin">
              <wp14:pctWidth>0</wp14:pctWidth>
            </wp14:sizeRelH>
            <wp14:sizeRelV relativeFrom="margin">
              <wp14:pctHeight>0</wp14:pctHeight>
            </wp14:sizeRelV>
          </wp:anchor>
        </w:drawing>
      </w:r>
      <w:r w:rsidR="00657C89">
        <w:rPr>
          <w:noProof/>
        </w:rPr>
        <w:drawing>
          <wp:anchor distT="0" distB="0" distL="114300" distR="114300" simplePos="0" relativeHeight="251695104" behindDoc="1" locked="0" layoutInCell="1" allowOverlap="1" wp14:anchorId="13DB5A09" wp14:editId="6119D885">
            <wp:simplePos x="0" y="0"/>
            <wp:positionH relativeFrom="column">
              <wp:posOffset>4853305</wp:posOffset>
            </wp:positionH>
            <wp:positionV relativeFrom="paragraph">
              <wp:posOffset>147955</wp:posOffset>
            </wp:positionV>
            <wp:extent cx="1539875" cy="1535430"/>
            <wp:effectExtent l="209550" t="209550" r="212725" b="217170"/>
            <wp:wrapTight wrapText="bothSides">
              <wp:wrapPolygon edited="0">
                <wp:start x="-717" y="142"/>
                <wp:lineTo x="-1901" y="817"/>
                <wp:lineTo x="-557" y="4888"/>
                <wp:lineTo x="-1826" y="5309"/>
                <wp:lineTo x="-482" y="9380"/>
                <wp:lineTo x="-2004" y="9885"/>
                <wp:lineTo x="-661" y="13955"/>
                <wp:lineTo x="-1929" y="14377"/>
                <wp:lineTo x="-673" y="19888"/>
                <wp:lineTo x="3295" y="21676"/>
                <wp:lineTo x="20533" y="21881"/>
                <wp:lineTo x="21801" y="21460"/>
                <wp:lineTo x="21842" y="1969"/>
                <wp:lineTo x="21423" y="-151"/>
                <wp:lineTo x="17961" y="-1260"/>
                <wp:lineTo x="15424" y="-418"/>
                <wp:lineTo x="14081" y="-4488"/>
                <wp:lineTo x="1059" y="-448"/>
                <wp:lineTo x="-717" y="14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098937">
                      <a:off x="0" y="0"/>
                      <a:ext cx="1539875" cy="1535430"/>
                    </a:xfrm>
                    <a:prstGeom prst="rect">
                      <a:avLst/>
                    </a:prstGeom>
                  </pic:spPr>
                </pic:pic>
              </a:graphicData>
            </a:graphic>
            <wp14:sizeRelH relativeFrom="margin">
              <wp14:pctWidth>0</wp14:pctWidth>
            </wp14:sizeRelH>
            <wp14:sizeRelV relativeFrom="margin">
              <wp14:pctHeight>0</wp14:pctHeight>
            </wp14:sizeRelV>
          </wp:anchor>
        </w:drawing>
      </w:r>
    </w:p>
    <w:p w14:paraId="601A3536" w14:textId="77777777" w:rsidR="00195EF5" w:rsidRDefault="00657C89"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 xml:space="preserve">These are available in French as well.  </w:t>
      </w:r>
    </w:p>
    <w:p w14:paraId="687845C9" w14:textId="77777777" w:rsidR="00657C89" w:rsidRDefault="00657C89"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Click the image to link to the Blackboard site.</w:t>
      </w:r>
    </w:p>
    <w:p w14:paraId="691A22CF" w14:textId="77777777" w:rsidR="00657C89" w:rsidRDefault="00657C89" w:rsidP="00FA7369">
      <w:pPr>
        <w:rPr>
          <w:sz w:val="24"/>
          <w:szCs w:val="24"/>
          <w14:textOutline w14:w="0" w14:cap="flat" w14:cmpd="sng" w14:algn="ctr">
            <w14:noFill/>
            <w14:prstDash w14:val="solid"/>
            <w14:round/>
          </w14:textOutline>
        </w:rPr>
      </w:pPr>
    </w:p>
    <w:p w14:paraId="2AB64388" w14:textId="77777777" w:rsidR="00981A18" w:rsidRDefault="00981A18" w:rsidP="00FA7369">
      <w:pPr>
        <w:rPr>
          <w:sz w:val="24"/>
          <w:szCs w:val="24"/>
          <w14:textOutline w14:w="0" w14:cap="flat" w14:cmpd="sng" w14:algn="ctr">
            <w14:noFill/>
            <w14:prstDash w14:val="solid"/>
            <w14:round/>
          </w14:textOutline>
        </w:rPr>
      </w:pPr>
    </w:p>
    <w:p w14:paraId="2D497433" w14:textId="77777777" w:rsidR="00981A18" w:rsidRDefault="0018412F"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 xml:space="preserve">      </w:t>
      </w:r>
    </w:p>
    <w:p w14:paraId="75FBA06A" w14:textId="77777777" w:rsidR="00981A18" w:rsidRDefault="00981A18" w:rsidP="00FA7369">
      <w:pPr>
        <w:rPr>
          <w:sz w:val="24"/>
          <w:szCs w:val="24"/>
          <w14:textOutline w14:w="0" w14:cap="flat" w14:cmpd="sng" w14:algn="ctr">
            <w14:noFill/>
            <w14:prstDash w14:val="solid"/>
            <w14:round/>
          </w14:textOutline>
        </w:rPr>
      </w:pPr>
    </w:p>
    <w:p w14:paraId="5146052F" w14:textId="77777777" w:rsidR="00175DAC" w:rsidRDefault="00175DAC" w:rsidP="00FA7369">
      <w:pPr>
        <w:rPr>
          <w:sz w:val="24"/>
          <w:szCs w:val="24"/>
          <w14:textOutline w14:w="0" w14:cap="flat" w14:cmpd="sng" w14:algn="ctr">
            <w14:noFill/>
            <w14:prstDash w14:val="solid"/>
            <w14:round/>
          </w14:textOutline>
        </w:rPr>
      </w:pPr>
    </w:p>
    <w:p w14:paraId="0641AD86" w14:textId="77777777" w:rsidR="00175DAC" w:rsidRDefault="00175DAC" w:rsidP="00FA7369">
      <w:pPr>
        <w:rPr>
          <w:sz w:val="24"/>
          <w:szCs w:val="24"/>
          <w14:textOutline w14:w="0" w14:cap="flat" w14:cmpd="sng" w14:algn="ctr">
            <w14:noFill/>
            <w14:prstDash w14:val="solid"/>
            <w14:round/>
          </w14:textOutline>
        </w:rPr>
      </w:pPr>
    </w:p>
    <w:p w14:paraId="20AAB22B" w14:textId="77777777" w:rsidR="00175DAC" w:rsidRDefault="00175DAC" w:rsidP="00FA7369">
      <w:pPr>
        <w:rPr>
          <w:sz w:val="24"/>
          <w:szCs w:val="24"/>
          <w14:textOutline w14:w="0" w14:cap="flat" w14:cmpd="sng" w14:algn="ctr">
            <w14:noFill/>
            <w14:prstDash w14:val="solid"/>
            <w14:round/>
          </w14:textOutline>
        </w:rPr>
      </w:pPr>
    </w:p>
    <w:p w14:paraId="4F81CFD8" w14:textId="77777777" w:rsidR="00175DAC" w:rsidRDefault="00175DAC" w:rsidP="00FA7369">
      <w:pPr>
        <w:rPr>
          <w:sz w:val="24"/>
          <w:szCs w:val="24"/>
          <w14:textOutline w14:w="0" w14:cap="flat" w14:cmpd="sng" w14:algn="ctr">
            <w14:noFill/>
            <w14:prstDash w14:val="solid"/>
            <w14:round/>
          </w14:textOutline>
        </w:rPr>
      </w:pPr>
    </w:p>
    <w:p w14:paraId="420F8276" w14:textId="77777777" w:rsidR="00175DAC" w:rsidRDefault="00175DAC" w:rsidP="00FA7369">
      <w:pPr>
        <w:rPr>
          <w:sz w:val="24"/>
          <w:szCs w:val="24"/>
          <w14:textOutline w14:w="0" w14:cap="flat" w14:cmpd="sng" w14:algn="ctr">
            <w14:noFill/>
            <w14:prstDash w14:val="solid"/>
            <w14:round/>
          </w14:textOutline>
        </w:rPr>
      </w:pPr>
    </w:p>
    <w:p w14:paraId="680CBF68" w14:textId="77777777" w:rsidR="00657C89" w:rsidRDefault="00657C89"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 xml:space="preserve">Also available are </w:t>
      </w:r>
      <w:r w:rsidRPr="00657C89">
        <w:rPr>
          <w:b/>
          <w:sz w:val="24"/>
          <w:szCs w:val="24"/>
          <w14:textOutline w14:w="0" w14:cap="flat" w14:cmpd="sng" w14:algn="ctr">
            <w14:noFill/>
            <w14:prstDash w14:val="solid"/>
            <w14:round/>
          </w14:textOutline>
        </w:rPr>
        <w:t>prototype departmental exams</w:t>
      </w:r>
      <w:r>
        <w:rPr>
          <w:sz w:val="24"/>
          <w:szCs w:val="24"/>
          <w14:textOutline w14:w="0" w14:cap="flat" w14:cmpd="sng" w14:algn="ctr">
            <w14:noFill/>
            <w14:prstDash w14:val="solid"/>
            <w14:round/>
          </w14:textOutline>
        </w:rPr>
        <w:t xml:space="preserve"> and </w:t>
      </w:r>
      <w:r w:rsidRPr="00657C89">
        <w:rPr>
          <w:b/>
          <w:sz w:val="24"/>
          <w:szCs w:val="24"/>
          <w14:textOutline w14:w="0" w14:cap="flat" w14:cmpd="sng" w14:algn="ctr">
            <w14:noFill/>
            <w14:prstDash w14:val="solid"/>
            <w14:round/>
          </w14:textOutline>
        </w:rPr>
        <w:t>online study tools</w:t>
      </w:r>
      <w:r>
        <w:rPr>
          <w:sz w:val="24"/>
          <w:szCs w:val="24"/>
          <w14:textOutline w14:w="0" w14:cap="flat" w14:cmpd="sng" w14:algn="ctr">
            <w14:noFill/>
            <w14:prstDash w14:val="solid"/>
            <w14:round/>
          </w14:textOutline>
        </w:rPr>
        <w:t xml:space="preserve"> for FND 30, WAM 30 and Precalc 30 </w:t>
      </w:r>
    </w:p>
    <w:p w14:paraId="4C17F11E" w14:textId="77777777" w:rsidR="00657C89" w:rsidRDefault="00975E17" w:rsidP="00FA7369">
      <w:pPr>
        <w:rPr>
          <w:sz w:val="24"/>
          <w:szCs w:val="24"/>
          <w14:textOutline w14:w="0" w14:cap="flat" w14:cmpd="sng" w14:algn="ctr">
            <w14:noFill/>
            <w14:prstDash w14:val="solid"/>
            <w14:round/>
          </w14:textOutline>
        </w:rPr>
      </w:pPr>
      <w:hyperlink r:id="rId29" w:history="1">
        <w:r w:rsidR="00657C89" w:rsidRPr="008F0D72">
          <w:rPr>
            <w:rStyle w:val="Hyperlink"/>
            <w:sz w:val="24"/>
            <w:szCs w:val="24"/>
            <w14:textOutline w14:w="0" w14:cap="flat" w14:cmpd="sng" w14:algn="ctr">
              <w14:noFill/>
              <w14:prstDash w14:val="solid"/>
              <w14:round/>
            </w14:textOutline>
          </w:rPr>
          <w:t>https://www.edonline.sk.ca/webapps/portal/execute/tabs/tabAction?tab_tab_group_id=_538_1</w:t>
        </w:r>
      </w:hyperlink>
    </w:p>
    <w:p w14:paraId="4D89DACC" w14:textId="77777777" w:rsidR="00657C89" w:rsidRDefault="00657C89" w:rsidP="00FA7369">
      <w:pPr>
        <w:rPr>
          <w:sz w:val="24"/>
          <w:szCs w:val="24"/>
          <w14:textOutline w14:w="0" w14:cap="flat" w14:cmpd="sng" w14:algn="ctr">
            <w14:noFill/>
            <w14:prstDash w14:val="solid"/>
            <w14:round/>
          </w14:textOutline>
        </w:rPr>
      </w:pPr>
    </w:p>
    <w:p w14:paraId="3C9BA837" w14:textId="77777777" w:rsidR="00657C89" w:rsidRDefault="00657C89" w:rsidP="00FA7369">
      <w:pPr>
        <w:rPr>
          <w:sz w:val="24"/>
          <w:szCs w:val="24"/>
          <w14:textOutline w14:w="0" w14:cap="flat" w14:cmpd="sng" w14:algn="ctr">
            <w14:noFill/>
            <w14:prstDash w14:val="solid"/>
            <w14:round/>
          </w14:textOutline>
        </w:rPr>
      </w:pPr>
    </w:p>
    <w:p w14:paraId="3A91133B" w14:textId="77777777" w:rsidR="00657C89" w:rsidRDefault="00657C89" w:rsidP="00FA7369">
      <w:pPr>
        <w:rPr>
          <w:sz w:val="24"/>
          <w:szCs w:val="24"/>
          <w14:textOutline w14:w="0" w14:cap="flat" w14:cmpd="sng" w14:algn="ctr">
            <w14:noFill/>
            <w14:prstDash w14:val="solid"/>
            <w14:round/>
          </w14:textOutline>
        </w:rPr>
      </w:pPr>
    </w:p>
    <w:p w14:paraId="6A9BA2AF" w14:textId="77777777" w:rsidR="00657C89" w:rsidRDefault="00657C89" w:rsidP="00FA7369">
      <w:pPr>
        <w:rPr>
          <w:sz w:val="24"/>
          <w:szCs w:val="24"/>
          <w14:textOutline w14:w="0" w14:cap="flat" w14:cmpd="sng" w14:algn="ctr">
            <w14:noFill/>
            <w14:prstDash w14:val="solid"/>
            <w14:round/>
          </w14:textOutline>
        </w:rPr>
      </w:pPr>
    </w:p>
    <w:p w14:paraId="6FBD151F" w14:textId="77777777" w:rsidR="00175DAC" w:rsidRDefault="00175DAC" w:rsidP="00FA7369">
      <w:pPr>
        <w:rPr>
          <w:sz w:val="24"/>
          <w:szCs w:val="24"/>
          <w14:textOutline w14:w="0" w14:cap="flat" w14:cmpd="sng" w14:algn="ctr">
            <w14:noFill/>
            <w14:prstDash w14:val="solid"/>
            <w14:round/>
          </w14:textOutline>
        </w:rPr>
      </w:pPr>
    </w:p>
    <w:p w14:paraId="43E048A3" w14:textId="77777777" w:rsidR="00981A18" w:rsidRDefault="00981A18" w:rsidP="00FA7369">
      <w:pPr>
        <w:rPr>
          <w:sz w:val="24"/>
          <w:szCs w:val="24"/>
          <w14:textOutline w14:w="0" w14:cap="flat" w14:cmpd="sng" w14:algn="ctr">
            <w14:noFill/>
            <w14:prstDash w14:val="solid"/>
            <w14:round/>
          </w14:textOutline>
        </w:rPr>
      </w:pPr>
      <w:r>
        <w:rPr>
          <w:noProof/>
          <w:sz w:val="24"/>
          <w:szCs w:val="24"/>
        </w:rPr>
        <mc:AlternateContent>
          <mc:Choice Requires="wpg">
            <w:drawing>
              <wp:anchor distT="0" distB="0" distL="114300" distR="114300" simplePos="0" relativeHeight="251672576" behindDoc="0" locked="0" layoutInCell="1" allowOverlap="1" wp14:anchorId="37944A92" wp14:editId="4EFD9E3A">
                <wp:simplePos x="0" y="0"/>
                <wp:positionH relativeFrom="column">
                  <wp:posOffset>-714375</wp:posOffset>
                </wp:positionH>
                <wp:positionV relativeFrom="paragraph">
                  <wp:posOffset>184785</wp:posOffset>
                </wp:positionV>
                <wp:extent cx="6477000" cy="396240"/>
                <wp:effectExtent l="57150" t="57150" r="133350" b="232410"/>
                <wp:wrapNone/>
                <wp:docPr id="7" name="Group 7"/>
                <wp:cNvGraphicFramePr/>
                <a:graphic xmlns:a="http://schemas.openxmlformats.org/drawingml/2006/main">
                  <a:graphicData uri="http://schemas.microsoft.com/office/word/2010/wordprocessingGroup">
                    <wpg:wgp>
                      <wpg:cNvGrpSpPr/>
                      <wpg:grpSpPr>
                        <a:xfrm>
                          <a:off x="0" y="0"/>
                          <a:ext cx="6477000" cy="396240"/>
                          <a:chOff x="0" y="0"/>
                          <a:chExt cx="6477000" cy="396240"/>
                        </a:xfrm>
                      </wpg:grpSpPr>
                      <wps:wsp>
                        <wps:cNvPr id="1" name="Rectangle: Rounded Corners 1"/>
                        <wps:cNvSpPr/>
                        <wps:spPr>
                          <a:xfrm>
                            <a:off x="0" y="0"/>
                            <a:ext cx="6477000" cy="396240"/>
                          </a:xfrm>
                          <a:prstGeom prst="roundRect">
                            <a:avLst/>
                          </a:prstGeom>
                          <a:gradFill flip="none" rotWithShape="1">
                            <a:gsLst>
                              <a:gs pos="0">
                                <a:srgbClr val="CE4A30">
                                  <a:shade val="30000"/>
                                  <a:satMod val="115000"/>
                                </a:srgbClr>
                              </a:gs>
                              <a:gs pos="50000">
                                <a:srgbClr val="CE4A30">
                                  <a:shade val="67500"/>
                                  <a:satMod val="115000"/>
                                </a:srgbClr>
                              </a:gs>
                              <a:gs pos="100000">
                                <a:srgbClr val="CE4A30">
                                  <a:shade val="100000"/>
                                  <a:satMod val="115000"/>
                                </a:srgbClr>
                              </a:gs>
                            </a:gsLst>
                            <a:lin ang="0" scaled="1"/>
                            <a:tileRect/>
                          </a:gradFill>
                          <a:effectLst>
                            <a:outerShdw blurRad="76200" dist="12700" dir="2700000" sy="-23000" kx="-800400" algn="bl" rotWithShape="0">
                              <a:prstClr val="black">
                                <a:alpha val="20000"/>
                              </a:prstClr>
                            </a:outerShdw>
                          </a:effectLst>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98120" y="38100"/>
                            <a:ext cx="5196840" cy="274320"/>
                          </a:xfrm>
                          <a:prstGeom prst="rect">
                            <a:avLst/>
                          </a:prstGeom>
                          <a:noFill/>
                          <a:ln w="6350">
                            <a:noFill/>
                          </a:ln>
                        </wps:spPr>
                        <wps:txbx>
                          <w:txbxContent>
                            <w:p w14:paraId="417ACC32" w14:textId="77777777" w:rsidR="00981A18" w:rsidRPr="006B73A9" w:rsidRDefault="00981A18" w:rsidP="00981A18">
                              <w:pPr>
                                <w:rPr>
                                  <w:rFonts w:ascii="Eras Light ITC" w:hAnsi="Eras Light ITC"/>
                                  <w:b/>
                                  <w:color w:val="FFFFFF" w:themeColor="background1"/>
                                  <w:sz w:val="24"/>
                                  <w:szCs w:val="24"/>
                                </w:rPr>
                              </w:pPr>
                              <w:r w:rsidRPr="006B73A9">
                                <w:rPr>
                                  <w:rFonts w:ascii="Eras Light ITC" w:hAnsi="Eras Light ITC"/>
                                  <w:b/>
                                  <w:color w:val="FFFFFF" w:themeColor="background1"/>
                                  <w:sz w:val="24"/>
                                  <w:szCs w:val="24"/>
                                </w:rPr>
                                <w:t>What’s New in Math in CTTCS?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8" style="position:absolute;margin-left:-56.25pt;margin-top:14.55pt;width:510pt;height:31.2pt;z-index:251672576" coordsize="6477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">
                <v:roundrect id="Rectangle: Rounded Corners 1" o:spid="_x0000_s1039" style="position:absolute;width:64770;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" fillcolor="#7e2210" strokecolor="#1f3763 [1604]" strokeweight="1pt">
                  <v:fill color2="#da4224" rotate="t" angle="90" colors="0 #7e2210;.5 #b7361d;1 #da4224" focus="100%" type="gradient"/>
                  <v:stroke joinstyle="miter"/>
                  <v:shadow on="t" type="perspective" color="black" opacity="13107f" origin="-.5,.5" offset=".24944mm,.24944mm" matrix=",-15540f,,-15073f"/>
                </v:roundrect>
                <v:shape id="Text Box 4" o:spid="_x0000_s1040" type="#_x0000_t202" style="position:absolute;left:1981;top:381;width:5196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981A18" w:rsidRPr="006B73A9" w:rsidRDefault="00981A18" w:rsidP="00981A18">
                        <w:pPr>
                          <w:rPr>
                            <w:rFonts w:ascii="Eras Light ITC" w:hAnsi="Eras Light ITC"/>
                            <w:b/>
                            <w:color w:val="FFFFFF" w:themeColor="background1"/>
                            <w:sz w:val="24"/>
                            <w:szCs w:val="24"/>
                          </w:rPr>
                        </w:pPr>
                        <w:r w:rsidRPr="006B73A9">
                          <w:rPr>
                            <w:rFonts w:ascii="Eras Light ITC" w:hAnsi="Eras Light ITC"/>
                            <w:b/>
                            <w:color w:val="FFFFFF" w:themeColor="background1"/>
                            <w:sz w:val="24"/>
                            <w:szCs w:val="24"/>
                          </w:rPr>
                          <w:t>What’s New in Math in CTTCS?</w:t>
                        </w:r>
                      </w:p>
                    </w:txbxContent>
                  </v:textbox>
                </v:shape>
              </v:group>
            </w:pict>
          </mc:Fallback>
        </mc:AlternateContent>
      </w:r>
    </w:p>
    <w:p w14:paraId="0E4F7128" w14:textId="77777777" w:rsidR="00981A18" w:rsidRDefault="00981A18" w:rsidP="00FA7369">
      <w:pPr>
        <w:rPr>
          <w:sz w:val="24"/>
          <w:szCs w:val="24"/>
          <w14:textOutline w14:w="0" w14:cap="flat" w14:cmpd="sng" w14:algn="ctr">
            <w14:noFill/>
            <w14:prstDash w14:val="solid"/>
            <w14:round/>
          </w14:textOutline>
        </w:rPr>
      </w:pPr>
    </w:p>
    <w:p w14:paraId="18B4BA24" w14:textId="77777777" w:rsidR="00981A18" w:rsidRDefault="00981A18" w:rsidP="00FA7369">
      <w:pPr>
        <w:rPr>
          <w:sz w:val="24"/>
          <w:szCs w:val="24"/>
          <w14:textOutline w14:w="0" w14:cap="flat" w14:cmpd="sng" w14:algn="ctr">
            <w14:noFill/>
            <w14:prstDash w14:val="solid"/>
            <w14:round/>
          </w14:textOutline>
        </w:rPr>
      </w:pPr>
    </w:p>
    <w:p w14:paraId="6855A9CD" w14:textId="77777777" w:rsidR="00981A18" w:rsidRDefault="00981A18" w:rsidP="00FA7369">
      <w:pPr>
        <w:rPr>
          <w:sz w:val="24"/>
          <w:szCs w:val="24"/>
          <w14:textOutline w14:w="0" w14:cap="flat" w14:cmpd="sng" w14:algn="ctr">
            <w14:noFill/>
            <w14:prstDash w14:val="solid"/>
            <w14:round/>
          </w14:textOutline>
        </w:rPr>
      </w:pPr>
    </w:p>
    <w:p w14:paraId="39601C8D" w14:textId="77777777" w:rsidR="005E1632" w:rsidRPr="00C52E0A" w:rsidRDefault="00B739FF" w:rsidP="00FA7369">
      <w:pPr>
        <w:rPr>
          <w:b/>
          <w:sz w:val="20"/>
          <w:szCs w:val="20"/>
          <w14:textOutline w14:w="0" w14:cap="flat" w14:cmpd="sng" w14:algn="ctr">
            <w14:noFill/>
            <w14:prstDash w14:val="solid"/>
            <w14:round/>
          </w14:textOutline>
        </w:rPr>
      </w:pPr>
      <w:r w:rsidRPr="00C52E0A">
        <w:rPr>
          <w:b/>
          <w:sz w:val="20"/>
          <w:szCs w:val="20"/>
          <w14:textOutline w14:w="0" w14:cap="flat" w14:cmpd="sng" w14:algn="ctr">
            <w14:noFill/>
            <w14:prstDash w14:val="solid"/>
            <w14:round/>
          </w14:textOutline>
        </w:rPr>
        <w:t>Well, I’m new, so I guess there’s that!</w:t>
      </w:r>
    </w:p>
    <w:p w14:paraId="37342976" w14:textId="77777777" w:rsidR="00B739FF" w:rsidRPr="00C52E0A" w:rsidRDefault="00D76C54" w:rsidP="00FA7369">
      <w:pPr>
        <w:rPr>
          <w:b/>
          <w:sz w:val="20"/>
          <w:szCs w:val="20"/>
          <w14:textOutline w14:w="0" w14:cap="flat" w14:cmpd="sng" w14:algn="ctr">
            <w14:noFill/>
            <w14:prstDash w14:val="solid"/>
            <w14:round/>
          </w14:textOutline>
        </w:rPr>
      </w:pPr>
      <w:r w:rsidRPr="00C52E0A">
        <w:rPr>
          <w:b/>
          <w:noProof/>
          <w:sz w:val="20"/>
          <w:szCs w:val="20"/>
        </w:rPr>
        <w:drawing>
          <wp:anchor distT="0" distB="0" distL="114300" distR="114300" simplePos="0" relativeHeight="251667456" behindDoc="1" locked="0" layoutInCell="1" allowOverlap="1" wp14:anchorId="35AEFB35" wp14:editId="14E801E3">
            <wp:simplePos x="0" y="0"/>
            <wp:positionH relativeFrom="margin">
              <wp:posOffset>5633085</wp:posOffset>
            </wp:positionH>
            <wp:positionV relativeFrom="paragraph">
              <wp:posOffset>10795</wp:posOffset>
            </wp:positionV>
            <wp:extent cx="800100" cy="779780"/>
            <wp:effectExtent l="0" t="0" r="0" b="1270"/>
            <wp:wrapTight wrapText="bothSides">
              <wp:wrapPolygon edited="0">
                <wp:start x="0" y="0"/>
                <wp:lineTo x="0" y="21107"/>
                <wp:lineTo x="21086" y="21107"/>
                <wp:lineTo x="210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0100" cy="779780"/>
                    </a:xfrm>
                    <a:prstGeom prst="rect">
                      <a:avLst/>
                    </a:prstGeom>
                  </pic:spPr>
                </pic:pic>
              </a:graphicData>
            </a:graphic>
            <wp14:sizeRelH relativeFrom="margin">
              <wp14:pctWidth>0</wp14:pctWidth>
            </wp14:sizeRelH>
            <wp14:sizeRelV relativeFrom="margin">
              <wp14:pctHeight>0</wp14:pctHeight>
            </wp14:sizeRelV>
          </wp:anchor>
        </w:drawing>
      </w:r>
    </w:p>
    <w:p w14:paraId="67275E58" w14:textId="77777777" w:rsidR="00B739FF" w:rsidRPr="00C52E0A" w:rsidRDefault="00B739FF" w:rsidP="00FA7369">
      <w:pPr>
        <w:rPr>
          <w:b/>
          <w:sz w:val="20"/>
          <w:szCs w:val="20"/>
          <w14:textOutline w14:w="0" w14:cap="flat" w14:cmpd="sng" w14:algn="ctr">
            <w14:noFill/>
            <w14:prstDash w14:val="solid"/>
            <w14:round/>
          </w14:textOutline>
        </w:rPr>
      </w:pPr>
      <w:r w:rsidRPr="00C52E0A">
        <w:rPr>
          <w:b/>
          <w:sz w:val="20"/>
          <w:szCs w:val="20"/>
          <w14:textOutline w14:w="0" w14:cap="flat" w14:cmpd="sng" w14:algn="ctr">
            <w14:noFill/>
            <w14:prstDash w14:val="solid"/>
            <w14:round/>
          </w14:textOutline>
        </w:rPr>
        <w:t>My name is Cindy Smith, and I’ve been hired as Instruction and Learning Consultant for Mathematics in CTTCS.  I taught high school math for 11 years at YRHS, spent 5 years as math</w:t>
      </w:r>
      <w:r w:rsidR="001E2165" w:rsidRPr="00C52E0A">
        <w:rPr>
          <w:b/>
          <w:sz w:val="20"/>
          <w:szCs w:val="20"/>
          <w14:textOutline w14:w="0" w14:cap="flat" w14:cmpd="sng" w14:algn="ctr">
            <w14:noFill/>
            <w14:prstDash w14:val="solid"/>
            <w14:round/>
          </w14:textOutline>
        </w:rPr>
        <w:t>/science/and assessment</w:t>
      </w:r>
      <w:r w:rsidRPr="00C52E0A">
        <w:rPr>
          <w:b/>
          <w:sz w:val="20"/>
          <w:szCs w:val="20"/>
          <w14:textOutline w14:w="0" w14:cap="flat" w14:cmpd="sng" w14:algn="ctr">
            <w14:noFill/>
            <w14:prstDash w14:val="solid"/>
            <w14:round/>
          </w14:textOutline>
        </w:rPr>
        <w:t xml:space="preserve"> coach for GSSD, and 3 years as Principal of </w:t>
      </w:r>
      <w:r w:rsidR="001E2165" w:rsidRPr="00C52E0A">
        <w:rPr>
          <w:b/>
          <w:sz w:val="20"/>
          <w:szCs w:val="20"/>
          <w14:textOutline w14:w="0" w14:cap="flat" w14:cmpd="sng" w14:algn="ctr">
            <w14:noFill/>
            <w14:prstDash w14:val="solid"/>
            <w14:round/>
          </w14:textOutline>
        </w:rPr>
        <w:t xml:space="preserve">a Gr 5 – 12 school. </w:t>
      </w:r>
      <w:r w:rsidRPr="00C52E0A">
        <w:rPr>
          <w:b/>
          <w:sz w:val="20"/>
          <w:szCs w:val="20"/>
          <w14:textOutline w14:w="0" w14:cap="flat" w14:cmpd="sng" w14:algn="ctr">
            <w14:noFill/>
            <w14:prstDash w14:val="solid"/>
            <w14:round/>
          </w14:textOutline>
        </w:rPr>
        <w:t xml:space="preserve">  Math instruction is my passion, and I’ve been very fortunate to be saturated with PD, and have also had the privilege of providing professional development in GSSD and also at the SUM (Sask Understands Math) conference, SABEA (Adult Basic Educators), other school divisions, the Sciematics conference, and SPDU Leadership Workshops.  I’ve belonged to the Provincial Math Consultants working group</w:t>
      </w:r>
      <w:r w:rsidR="005E2B2B" w:rsidRPr="00C52E0A">
        <w:rPr>
          <w:b/>
          <w:sz w:val="20"/>
          <w:szCs w:val="20"/>
          <w14:textOutline w14:w="0" w14:cap="flat" w14:cmpd="sng" w14:algn="ctr">
            <w14:noFill/>
            <w14:prstDash w14:val="solid"/>
            <w14:round/>
          </w14:textOutline>
        </w:rPr>
        <w:t xml:space="preserve"> for several </w:t>
      </w:r>
      <w:r w:rsidR="00175DAC" w:rsidRPr="00C52E0A">
        <w:rPr>
          <w:b/>
          <w:noProof/>
          <w:sz w:val="20"/>
          <w:szCs w:val="20"/>
        </w:rPr>
        <w:drawing>
          <wp:anchor distT="0" distB="0" distL="114300" distR="114300" simplePos="0" relativeHeight="251696128" behindDoc="1" locked="0" layoutInCell="1" allowOverlap="1" wp14:anchorId="239D2EF1" wp14:editId="601EA658">
            <wp:simplePos x="0" y="0"/>
            <wp:positionH relativeFrom="column">
              <wp:posOffset>4756785</wp:posOffset>
            </wp:positionH>
            <wp:positionV relativeFrom="paragraph">
              <wp:posOffset>822325</wp:posOffset>
            </wp:positionV>
            <wp:extent cx="1958340" cy="1024890"/>
            <wp:effectExtent l="0" t="0" r="3810" b="3810"/>
            <wp:wrapTight wrapText="bothSides">
              <wp:wrapPolygon edited="0">
                <wp:start x="0" y="0"/>
                <wp:lineTo x="0" y="21279"/>
                <wp:lineTo x="21432" y="21279"/>
                <wp:lineTo x="214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58340" cy="1024890"/>
                    </a:xfrm>
                    <a:prstGeom prst="rect">
                      <a:avLst/>
                    </a:prstGeom>
                  </pic:spPr>
                </pic:pic>
              </a:graphicData>
            </a:graphic>
          </wp:anchor>
        </w:drawing>
      </w:r>
      <w:r w:rsidR="005E2B2B" w:rsidRPr="00C52E0A">
        <w:rPr>
          <w:b/>
          <w:sz w:val="20"/>
          <w:szCs w:val="20"/>
          <w14:textOutline w14:w="0" w14:cap="flat" w14:cmpd="sng" w14:algn="ctr">
            <w14:noFill/>
            <w14:prstDash w14:val="solid"/>
            <w14:round/>
          </w14:textOutline>
        </w:rPr>
        <w:t>years</w:t>
      </w:r>
      <w:r w:rsidRPr="00C52E0A">
        <w:rPr>
          <w:b/>
          <w:sz w:val="20"/>
          <w:szCs w:val="20"/>
          <w14:textOutline w14:w="0" w14:cap="flat" w14:cmpd="sng" w14:algn="ctr">
            <w14:noFill/>
            <w14:prstDash w14:val="solid"/>
            <w14:round/>
          </w14:textOutline>
        </w:rPr>
        <w:t xml:space="preserve">, been part of the </w:t>
      </w:r>
      <w:r w:rsidR="005E2B2B" w:rsidRPr="00C52E0A">
        <w:rPr>
          <w:b/>
          <w:sz w:val="20"/>
          <w:szCs w:val="20"/>
          <w14:textOutline w14:w="0" w14:cap="flat" w14:cmpd="sng" w14:algn="ctr">
            <w14:noFill/>
            <w14:prstDash w14:val="solid"/>
            <w14:round/>
          </w14:textOutline>
        </w:rPr>
        <w:t>p</w:t>
      </w:r>
      <w:r w:rsidRPr="00C52E0A">
        <w:rPr>
          <w:b/>
          <w:sz w:val="20"/>
          <w:szCs w:val="20"/>
          <w14:textOutline w14:w="0" w14:cap="flat" w14:cmpd="sng" w14:algn="ctr">
            <w14:noFill/>
            <w14:prstDash w14:val="solid"/>
            <w14:round/>
          </w14:textOutline>
        </w:rPr>
        <w:t>rovincial math assessment team, and currently sit on the working group for the SaskMath project with the ESSP</w:t>
      </w:r>
      <w:r w:rsidR="005E2B2B" w:rsidRPr="00C52E0A">
        <w:rPr>
          <w:b/>
          <w:sz w:val="20"/>
          <w:szCs w:val="20"/>
          <w14:textOutline w14:w="0" w14:cap="flat" w14:cmpd="sng" w14:algn="ctr">
            <w14:noFill/>
            <w14:prstDash w14:val="solid"/>
            <w14:round/>
          </w14:textOutline>
        </w:rPr>
        <w:t xml:space="preserve"> partners (CTTCS is well represented on this project, as Robin Dubiel and Joanne Sebastian are also members of this team, and Barb </w:t>
      </w:r>
      <w:r w:rsidR="007A5141" w:rsidRPr="00C52E0A">
        <w:rPr>
          <w:b/>
          <w:sz w:val="20"/>
          <w:szCs w:val="20"/>
          <w14:textOutline w14:w="0" w14:cap="flat" w14:cmpd="sng" w14:algn="ctr">
            <w14:noFill/>
            <w14:prstDash w14:val="solid"/>
            <w14:round/>
          </w14:textOutline>
        </w:rPr>
        <w:t>Mackesey</w:t>
      </w:r>
      <w:r w:rsidR="005E2B2B" w:rsidRPr="00C52E0A">
        <w:rPr>
          <w:b/>
          <w:sz w:val="20"/>
          <w:szCs w:val="20"/>
          <w14:textOutline w14:w="0" w14:cap="flat" w14:cmpd="sng" w14:algn="ctr">
            <w14:noFill/>
            <w14:prstDash w14:val="solid"/>
            <w14:round/>
          </w14:textOutline>
        </w:rPr>
        <w:t xml:space="preserve"> is o</w:t>
      </w:r>
      <w:r w:rsidR="000C0FC4" w:rsidRPr="00C52E0A">
        <w:rPr>
          <w:b/>
          <w:sz w:val="20"/>
          <w:szCs w:val="20"/>
          <w14:textOutline w14:w="0" w14:cap="flat" w14:cmpd="sng" w14:algn="ctr">
            <w14:noFill/>
            <w14:prstDash w14:val="solid"/>
            <w14:round/>
          </w14:textOutline>
        </w:rPr>
        <w:t xml:space="preserve">n the committee as well!) </w:t>
      </w:r>
      <w:r w:rsidR="00F805FF" w:rsidRPr="00C52E0A">
        <w:rPr>
          <w:b/>
          <w:sz w:val="20"/>
          <w:szCs w:val="20"/>
          <w14:textOutline w14:w="0" w14:cap="flat" w14:cmpd="sng" w14:algn="ctr">
            <w14:noFill/>
            <w14:prstDash w14:val="solid"/>
            <w14:round/>
          </w14:textOutline>
        </w:rPr>
        <w:t xml:space="preserve">Absolutely the highlight of my career has been the years I was able to work side-by-side with teachers, and together explore bringing the curriculum to life in a rich and engaging math classroom. </w:t>
      </w:r>
    </w:p>
    <w:p w14:paraId="6C5B44EF" w14:textId="77777777" w:rsidR="00F805FF" w:rsidRPr="00C52E0A" w:rsidRDefault="00F805FF" w:rsidP="00FA7369">
      <w:pPr>
        <w:rPr>
          <w:b/>
          <w:sz w:val="20"/>
          <w:szCs w:val="20"/>
          <w14:textOutline w14:w="0" w14:cap="flat" w14:cmpd="sng" w14:algn="ctr">
            <w14:noFill/>
            <w14:prstDash w14:val="solid"/>
            <w14:round/>
          </w14:textOutline>
        </w:rPr>
      </w:pPr>
    </w:p>
    <w:p w14:paraId="04708568" w14:textId="77777777" w:rsidR="00F805FF" w:rsidRPr="00C52E0A" w:rsidRDefault="00F805FF" w:rsidP="00FA7369">
      <w:pPr>
        <w:rPr>
          <w:b/>
          <w:sz w:val="20"/>
          <w:szCs w:val="20"/>
          <w14:textOutline w14:w="0" w14:cap="flat" w14:cmpd="sng" w14:algn="ctr">
            <w14:noFill/>
            <w14:prstDash w14:val="solid"/>
            <w14:round/>
          </w14:textOutline>
        </w:rPr>
      </w:pPr>
      <w:r w:rsidRPr="00C52E0A">
        <w:rPr>
          <w:b/>
          <w:sz w:val="20"/>
          <w:szCs w:val="20"/>
          <w14:textOutline w14:w="0" w14:cap="flat" w14:cmpd="sng" w14:algn="ctr">
            <w14:noFill/>
            <w14:prstDash w14:val="solid"/>
            <w14:round/>
          </w14:textOutline>
        </w:rPr>
        <w:t xml:space="preserve">I believe:  </w:t>
      </w:r>
      <w:r w:rsidRPr="00C52E0A">
        <w:rPr>
          <w:b/>
          <w:i/>
          <w:sz w:val="20"/>
          <w:szCs w:val="20"/>
          <w14:textOutline w14:w="0" w14:cap="flat" w14:cmpd="sng" w14:algn="ctr">
            <w14:noFill/>
            <w14:prstDash w14:val="solid"/>
            <w14:round/>
          </w14:textOutline>
        </w:rPr>
        <w:t>We are a community of practice; teachers make the biggest difference of any effect on student learning; relationships matter most; we have a lot to learn from each other; and that teaching is personal and comes from the heart</w:t>
      </w:r>
      <w:r w:rsidRPr="00C52E0A">
        <w:rPr>
          <w:b/>
          <w:sz w:val="20"/>
          <w:szCs w:val="20"/>
          <w14:textOutline w14:w="0" w14:cap="flat" w14:cmpd="sng" w14:algn="ctr">
            <w14:noFill/>
            <w14:prstDash w14:val="solid"/>
            <w14:round/>
          </w14:textOutline>
        </w:rPr>
        <w:t xml:space="preserve">. </w:t>
      </w:r>
    </w:p>
    <w:p w14:paraId="6BBA8E91" w14:textId="77777777" w:rsidR="005E2B2B" w:rsidRPr="00C52E0A" w:rsidRDefault="005E2B2B" w:rsidP="00FA7369">
      <w:pPr>
        <w:rPr>
          <w:b/>
          <w:sz w:val="20"/>
          <w:szCs w:val="20"/>
          <w14:textOutline w14:w="0" w14:cap="flat" w14:cmpd="sng" w14:algn="ctr">
            <w14:noFill/>
            <w14:prstDash w14:val="solid"/>
            <w14:round/>
          </w14:textOutline>
        </w:rPr>
      </w:pPr>
    </w:p>
    <w:p w14:paraId="6EFC3BD2" w14:textId="77777777" w:rsidR="005E2B2B" w:rsidRPr="00C52E0A" w:rsidRDefault="007A5141" w:rsidP="00FA7369">
      <w:pPr>
        <w:rPr>
          <w:b/>
          <w:sz w:val="20"/>
          <w:szCs w:val="20"/>
          <w14:textOutline w14:w="0" w14:cap="flat" w14:cmpd="sng" w14:algn="ctr">
            <w14:noFill/>
            <w14:prstDash w14:val="solid"/>
            <w14:round/>
          </w14:textOutline>
        </w:rPr>
      </w:pPr>
      <w:r w:rsidRPr="00C52E0A">
        <w:rPr>
          <w:b/>
          <w:noProof/>
          <w:sz w:val="20"/>
          <w:szCs w:val="20"/>
        </w:rPr>
        <w:drawing>
          <wp:anchor distT="0" distB="0" distL="114300" distR="114300" simplePos="0" relativeHeight="251698176" behindDoc="1" locked="0" layoutInCell="1" allowOverlap="1" wp14:anchorId="12E07329" wp14:editId="47AEA2AB">
            <wp:simplePos x="0" y="0"/>
            <wp:positionH relativeFrom="column">
              <wp:posOffset>3217545</wp:posOffset>
            </wp:positionH>
            <wp:positionV relativeFrom="paragraph">
              <wp:posOffset>321945</wp:posOffset>
            </wp:positionV>
            <wp:extent cx="3317240" cy="3718560"/>
            <wp:effectExtent l="0" t="0" r="0" b="0"/>
            <wp:wrapTight wrapText="bothSides">
              <wp:wrapPolygon edited="0">
                <wp:start x="0" y="0"/>
                <wp:lineTo x="0" y="21467"/>
                <wp:lineTo x="21459" y="21467"/>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17240" cy="3718560"/>
                    </a:xfrm>
                    <a:prstGeom prst="rect">
                      <a:avLst/>
                    </a:prstGeom>
                  </pic:spPr>
                </pic:pic>
              </a:graphicData>
            </a:graphic>
          </wp:anchor>
        </w:drawing>
      </w:r>
      <w:r w:rsidR="005E2B2B" w:rsidRPr="00C52E0A">
        <w:rPr>
          <w:b/>
          <w:sz w:val="20"/>
          <w:szCs w:val="20"/>
          <w14:textOutline w14:w="0" w14:cap="flat" w14:cmpd="sng" w14:algn="ctr">
            <w14:noFill/>
            <w14:prstDash w14:val="solid"/>
            <w14:round/>
          </w14:textOutline>
        </w:rPr>
        <w:t xml:space="preserve">And that is probably the most I’ve said about myself in ages, and you will be comforted to know </w:t>
      </w:r>
      <w:r w:rsidR="00F805FF" w:rsidRPr="00C52E0A">
        <w:rPr>
          <w:b/>
          <w:sz w:val="20"/>
          <w:szCs w:val="20"/>
          <w14:textOutline w14:w="0" w14:cap="flat" w14:cmpd="sng" w14:algn="ctr">
            <w14:noFill/>
            <w14:prstDash w14:val="solid"/>
            <w14:round/>
          </w14:textOutline>
        </w:rPr>
        <w:t>it’s likely the last you’ll hear me yak about myself—but I thought you would appreciate knowing I’m here and you can call on me.</w:t>
      </w:r>
    </w:p>
    <w:p w14:paraId="5D8FDDE6" w14:textId="77777777" w:rsidR="007A5141" w:rsidRPr="00C52E0A" w:rsidRDefault="007A5141" w:rsidP="00F64B77">
      <w:pPr>
        <w:jc w:val="center"/>
        <w:rPr>
          <w:rFonts w:ascii="Bahnschrift" w:hAnsi="Bahnschrift"/>
          <w:b/>
          <w:sz w:val="24"/>
          <w:szCs w:val="24"/>
          <w:highlight w:val="yellow"/>
          <w14:textOutline w14:w="0" w14:cap="flat" w14:cmpd="sng" w14:algn="ctr">
            <w14:noFill/>
            <w14:prstDash w14:val="solid"/>
            <w14:round/>
          </w14:textOutline>
        </w:rPr>
      </w:pPr>
      <w:r w:rsidRPr="00C52E0A">
        <w:rPr>
          <w:rFonts w:ascii="Bahnschrift" w:hAnsi="Bahnschrift"/>
          <w:b/>
          <w:sz w:val="24"/>
          <w:szCs w:val="24"/>
          <w:highlight w:val="yellow"/>
          <w14:textOutline w14:w="0" w14:cap="flat" w14:cmpd="sng" w14:algn="ctr">
            <w14:noFill/>
            <w14:prstDash w14:val="solid"/>
            <w14:round/>
          </w14:textOutline>
        </w:rPr>
        <w:t xml:space="preserve">Email: </w:t>
      </w:r>
      <w:hyperlink r:id="rId33" w:history="1">
        <w:r w:rsidRPr="00C52E0A">
          <w:rPr>
            <w:rStyle w:val="Hyperlink"/>
            <w:rFonts w:ascii="Bahnschrift" w:hAnsi="Bahnschrift"/>
            <w:b/>
            <w:color w:val="auto"/>
            <w:sz w:val="24"/>
            <w:szCs w:val="24"/>
            <w:highlight w:val="yellow"/>
            <w14:textOutline w14:w="0" w14:cap="flat" w14:cmpd="sng" w14:algn="ctr">
              <w14:noFill/>
              <w14:prstDash w14:val="solid"/>
              <w14:round/>
            </w14:textOutline>
          </w:rPr>
          <w:t>smitc01@cttcs.ca</w:t>
        </w:r>
      </w:hyperlink>
    </w:p>
    <w:p w14:paraId="7340AF12" w14:textId="77777777" w:rsidR="007A5141" w:rsidRPr="00C52E0A" w:rsidRDefault="007A5141" w:rsidP="00F64B77">
      <w:pPr>
        <w:jc w:val="center"/>
        <w:rPr>
          <w:rFonts w:ascii="Bahnschrift" w:hAnsi="Bahnschrift"/>
          <w:b/>
          <w:sz w:val="24"/>
          <w:szCs w:val="24"/>
          <w:highlight w:val="yellow"/>
          <w14:textOutline w14:w="0" w14:cap="flat" w14:cmpd="sng" w14:algn="ctr">
            <w14:noFill/>
            <w14:prstDash w14:val="solid"/>
            <w14:round/>
          </w14:textOutline>
        </w:rPr>
      </w:pPr>
      <w:r w:rsidRPr="00C52E0A">
        <w:rPr>
          <w:rFonts w:ascii="Bahnschrift" w:hAnsi="Bahnschrift"/>
          <w:b/>
          <w:sz w:val="24"/>
          <w:szCs w:val="24"/>
          <w:highlight w:val="yellow"/>
          <w14:textOutline w14:w="0" w14:cap="flat" w14:cmpd="sng" w14:algn="ctr">
            <w14:noFill/>
            <w14:prstDash w14:val="solid"/>
            <w14:round/>
          </w14:textOutline>
        </w:rPr>
        <w:t>Ph: 306-783-8787</w:t>
      </w:r>
    </w:p>
    <w:p w14:paraId="138942AC" w14:textId="77777777" w:rsidR="007A5141" w:rsidRDefault="007A5141" w:rsidP="00F64B77">
      <w:pPr>
        <w:jc w:val="center"/>
        <w:rPr>
          <w:rFonts w:ascii="Bahnschrift" w:hAnsi="Bahnschrift"/>
          <w:b/>
          <w:sz w:val="24"/>
          <w:szCs w:val="24"/>
          <w:highlight w:val="yellow"/>
          <w14:textOutline w14:w="0" w14:cap="flat" w14:cmpd="sng" w14:algn="ctr">
            <w14:noFill/>
            <w14:prstDash w14:val="solid"/>
            <w14:round/>
          </w14:textOutline>
        </w:rPr>
      </w:pPr>
      <w:r w:rsidRPr="00C52E0A">
        <w:rPr>
          <w:rFonts w:ascii="Bahnschrift" w:hAnsi="Bahnschrift"/>
          <w:b/>
          <w:sz w:val="24"/>
          <w:szCs w:val="24"/>
          <w:highlight w:val="yellow"/>
          <w14:textOutline w14:w="0" w14:cap="flat" w14:cmpd="sng" w14:algn="ctr">
            <w14:noFill/>
            <w14:prstDash w14:val="solid"/>
            <w14:round/>
          </w14:textOutline>
        </w:rPr>
        <w:t>Cell:  306-621-2248</w:t>
      </w:r>
    </w:p>
    <w:p w14:paraId="13CF8127" w14:textId="77777777" w:rsidR="00F64B77" w:rsidRPr="00C52E0A" w:rsidRDefault="00F64B77" w:rsidP="00F64B77">
      <w:pPr>
        <w:jc w:val="center"/>
        <w:rPr>
          <w:rFonts w:ascii="Bahnschrift" w:hAnsi="Bahnschrift"/>
          <w:b/>
          <w:sz w:val="24"/>
          <w:szCs w:val="24"/>
          <w14:textOutline w14:w="0" w14:cap="flat" w14:cmpd="sng" w14:algn="ctr">
            <w14:noFill/>
            <w14:prstDash w14:val="solid"/>
            <w14:round/>
          </w14:textOutline>
        </w:rPr>
      </w:pPr>
    </w:p>
    <w:p w14:paraId="1A9A5F48" w14:textId="77777777" w:rsidR="00981A18" w:rsidRDefault="00F64B77" w:rsidP="00FA7369">
      <w:pPr>
        <w:rPr>
          <w:sz w:val="24"/>
          <w:szCs w:val="24"/>
          <w14:textOutline w14:w="0" w14:cap="flat" w14:cmpd="sng" w14:algn="ctr">
            <w14:noFill/>
            <w14:prstDash w14:val="solid"/>
            <w14:round/>
          </w14:textOutline>
        </w:rPr>
      </w:pPr>
      <w:r w:rsidRPr="00C52E0A">
        <w:rPr>
          <w:rFonts w:ascii="Bahnschrift" w:hAnsi="Bahnschrift"/>
          <w:b/>
          <w:noProof/>
          <w:sz w:val="24"/>
          <w:szCs w:val="24"/>
          <w:highlight w:val="yellow"/>
        </w:rPr>
        <mc:AlternateContent>
          <mc:Choice Requires="wps">
            <w:drawing>
              <wp:anchor distT="0" distB="0" distL="114300" distR="114300" simplePos="0" relativeHeight="251700224" behindDoc="0" locked="0" layoutInCell="1" allowOverlap="1" wp14:anchorId="79890533" wp14:editId="18996147">
                <wp:simplePos x="0" y="0"/>
                <wp:positionH relativeFrom="column">
                  <wp:posOffset>1320165</wp:posOffset>
                </wp:positionH>
                <wp:positionV relativeFrom="paragraph">
                  <wp:posOffset>1905</wp:posOffset>
                </wp:positionV>
                <wp:extent cx="1775460" cy="76200"/>
                <wp:effectExtent l="0" t="0" r="15240" b="19050"/>
                <wp:wrapNone/>
                <wp:docPr id="22" name="Rectangle: Rounded Corners 22"/>
                <wp:cNvGraphicFramePr/>
                <a:graphic xmlns:a="http://schemas.openxmlformats.org/drawingml/2006/main">
                  <a:graphicData uri="http://schemas.microsoft.com/office/word/2010/wordprocessingShape">
                    <wps:wsp>
                      <wps:cNvSpPr/>
                      <wps:spPr>
                        <a:xfrm>
                          <a:off x="0" y="0"/>
                          <a:ext cx="1775460" cy="76200"/>
                        </a:xfrm>
                        <a:prstGeom prst="roundRect">
                          <a:avLst/>
                        </a:prstGeom>
                        <a:solidFill>
                          <a:srgbClr val="B6715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DF2D4" id="Rectangle: Rounded Corners 22" o:spid="_x0000_s1026" style="position:absolute;margin-left:103.95pt;margin-top:.15pt;width:139.8pt;height: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" fillcolor="#b67152" strokecolor="#1f3763 [1604]" strokeweight="1pt">
                <v:stroke joinstyle="miter"/>
              </v:roundrect>
            </w:pict>
          </mc:Fallback>
        </mc:AlternateContent>
      </w:r>
      <w:r w:rsidR="00C52E0A">
        <w:rPr>
          <w:noProof/>
        </w:rPr>
        <w:drawing>
          <wp:anchor distT="0" distB="0" distL="114300" distR="114300" simplePos="0" relativeHeight="251699200" behindDoc="1" locked="0" layoutInCell="1" allowOverlap="1" wp14:anchorId="6F3D24E0" wp14:editId="17BC9B8A">
            <wp:simplePos x="0" y="0"/>
            <wp:positionH relativeFrom="margin">
              <wp:align>left</wp:align>
            </wp:positionH>
            <wp:positionV relativeFrom="paragraph">
              <wp:posOffset>45720</wp:posOffset>
            </wp:positionV>
            <wp:extent cx="1209675" cy="1704975"/>
            <wp:effectExtent l="0" t="0" r="9525" b="9525"/>
            <wp:wrapTight wrapText="bothSides">
              <wp:wrapPolygon edited="0">
                <wp:start x="0" y="0"/>
                <wp:lineTo x="0" y="21479"/>
                <wp:lineTo x="21430" y="21479"/>
                <wp:lineTo x="214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09675" cy="1704975"/>
                    </a:xfrm>
                    <a:prstGeom prst="rect">
                      <a:avLst/>
                    </a:prstGeom>
                  </pic:spPr>
                </pic:pic>
              </a:graphicData>
            </a:graphic>
          </wp:anchor>
        </w:drawing>
      </w:r>
    </w:p>
    <w:p w14:paraId="1F524C5C" w14:textId="69B6B9D2" w:rsidR="00981A18" w:rsidRPr="00B739FF" w:rsidRDefault="00C52E0A" w:rsidP="00FA7369">
      <w:pPr>
        <w:rPr>
          <w:sz w:val="24"/>
          <w:szCs w:val="24"/>
          <w14:textOutline w14:w="0" w14:cap="flat" w14:cmpd="sng" w14:algn="ctr">
            <w14:noFill/>
            <w14:prstDash w14:val="solid"/>
            <w14:round/>
          </w14:textOutline>
        </w:rPr>
      </w:pPr>
      <w:r>
        <w:rPr>
          <w:sz w:val="24"/>
          <w:szCs w:val="24"/>
          <w14:textOutline w14:w="0" w14:cap="flat" w14:cmpd="sng" w14:algn="ctr">
            <w14:noFill/>
            <w14:prstDash w14:val="solid"/>
            <w14:round/>
          </w14:textOutline>
        </w:rPr>
        <w:t>You are invited!!  What are math people reading right now? This seems to be the book on everyone’s desk!  Peter Liljedahl talks about the difference between “studenting” and actually learning, and how to get kids to think deeply in math class. Care to join our book study? Hosted by Robin Dubiel and Cindy Smith, we will embark on a fun-filled adventure of twitter chats!  Please email me if you’d like to sign up!  Oh, and order the book</w:t>
      </w:r>
      <w:r w:rsidR="00286DE7">
        <w:rPr>
          <w:sz w:val="24"/>
          <w:szCs w:val="24"/>
          <w14:textOutline w14:w="0" w14:cap="flat" w14:cmpd="sng" w14:algn="ctr">
            <w14:noFill/>
            <w14:prstDash w14:val="solid"/>
            <w14:round/>
          </w14:textOutline>
        </w:rPr>
        <w:t>!</w:t>
      </w:r>
      <w:r w:rsidR="00D52936">
        <w:rPr>
          <w:sz w:val="24"/>
          <w:szCs w:val="24"/>
          <w14:textOutline w14:w="0" w14:cap="flat" w14:cmpd="sng" w14:algn="ctr">
            <w14:noFill/>
            <w14:prstDash w14:val="solid"/>
            <w14:round/>
          </w14:textOutline>
        </w:rPr>
        <w:t xml:space="preserve"> </w:t>
      </w:r>
      <w:hyperlink r:id="rId35" w:history="1">
        <w:r w:rsidR="00D52936" w:rsidRPr="008F0D72">
          <w:rPr>
            <w:rStyle w:val="Hyperlink"/>
            <w:sz w:val="24"/>
            <w:szCs w:val="24"/>
            <w14:textOutline w14:w="0" w14:cap="flat" w14:cmpd="sng" w14:algn="ctr">
              <w14:noFill/>
              <w14:prstDash w14:val="solid"/>
              <w14:round/>
            </w14:textOutline>
          </w:rPr>
          <w:t>https://www.amazon.ca/Building-Thinking-Classrooms-Mathematics-Grades/dp/1544374836</w:t>
        </w:r>
      </w:hyperlink>
      <w:bookmarkStart w:id="0" w:name="_GoBack"/>
      <w:bookmarkEnd w:id="0"/>
    </w:p>
    <w:sectPr w:rsidR="00981A18" w:rsidRPr="00B739FF" w:rsidSect="00413313">
      <w:pgSz w:w="12240" w:h="15840"/>
      <w:pgMar w:top="709" w:right="616" w:bottom="1135"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26D2B"/>
    <w:multiLevelType w:val="multilevel"/>
    <w:tmpl w:val="995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444E2B"/>
    <w:multiLevelType w:val="hybridMultilevel"/>
    <w:tmpl w:val="3FA2A8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369"/>
    <w:rsid w:val="00090133"/>
    <w:rsid w:val="000C0FC4"/>
    <w:rsid w:val="000F6901"/>
    <w:rsid w:val="001101D8"/>
    <w:rsid w:val="00175DAC"/>
    <w:rsid w:val="0018412F"/>
    <w:rsid w:val="00195EF5"/>
    <w:rsid w:val="001E2165"/>
    <w:rsid w:val="00286DE7"/>
    <w:rsid w:val="002A2993"/>
    <w:rsid w:val="00362759"/>
    <w:rsid w:val="00371E7A"/>
    <w:rsid w:val="00413313"/>
    <w:rsid w:val="00452FFA"/>
    <w:rsid w:val="00516A7C"/>
    <w:rsid w:val="005E1632"/>
    <w:rsid w:val="005E2B2B"/>
    <w:rsid w:val="00600066"/>
    <w:rsid w:val="00657C89"/>
    <w:rsid w:val="006B73A9"/>
    <w:rsid w:val="006C46FF"/>
    <w:rsid w:val="007A5141"/>
    <w:rsid w:val="0084687E"/>
    <w:rsid w:val="00852759"/>
    <w:rsid w:val="008533C8"/>
    <w:rsid w:val="008E6D33"/>
    <w:rsid w:val="00975257"/>
    <w:rsid w:val="00975E17"/>
    <w:rsid w:val="00980490"/>
    <w:rsid w:val="00981A18"/>
    <w:rsid w:val="00AB0EAB"/>
    <w:rsid w:val="00AD2D63"/>
    <w:rsid w:val="00B739FF"/>
    <w:rsid w:val="00B918E4"/>
    <w:rsid w:val="00C52E0A"/>
    <w:rsid w:val="00C80C29"/>
    <w:rsid w:val="00C8297E"/>
    <w:rsid w:val="00D52936"/>
    <w:rsid w:val="00D76C54"/>
    <w:rsid w:val="00E46120"/>
    <w:rsid w:val="00EA3A1A"/>
    <w:rsid w:val="00F338D5"/>
    <w:rsid w:val="00F5526E"/>
    <w:rsid w:val="00F64B77"/>
    <w:rsid w:val="00F805FF"/>
    <w:rsid w:val="00FA7369"/>
    <w:rsid w:val="00FD15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4b176"/>
    </o:shapedefaults>
    <o:shapelayout v:ext="edit">
      <o:idmap v:ext="edit" data="1"/>
    </o:shapelayout>
  </w:shapeDefaults>
  <w:decimalSymbol w:val="."/>
  <w:listSeparator w:val=","/>
  <w14:docId w14:val="0A25F79E"/>
  <w15:chartTrackingRefBased/>
  <w15:docId w15:val="{8F39A6DE-871C-4B4B-B9C3-C525D52B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C46FF"/>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0F69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33C8"/>
    <w:rPr>
      <w:rFonts w:eastAsiaTheme="minorEastAsia"/>
      <w:lang w:val="en-US"/>
    </w:rPr>
  </w:style>
  <w:style w:type="character" w:customStyle="1" w:styleId="NoSpacingChar">
    <w:name w:val="No Spacing Char"/>
    <w:basedOn w:val="DefaultParagraphFont"/>
    <w:link w:val="NoSpacing"/>
    <w:uiPriority w:val="1"/>
    <w:rsid w:val="008533C8"/>
    <w:rPr>
      <w:rFonts w:eastAsiaTheme="minorEastAsia"/>
      <w:lang w:val="en-US"/>
    </w:rPr>
  </w:style>
  <w:style w:type="character" w:customStyle="1" w:styleId="Heading1Char">
    <w:name w:val="Heading 1 Char"/>
    <w:basedOn w:val="DefaultParagraphFont"/>
    <w:link w:val="Heading1"/>
    <w:uiPriority w:val="9"/>
    <w:rsid w:val="006C46FF"/>
    <w:rPr>
      <w:rFonts w:ascii="Times New Roman" w:eastAsia="Times New Roman" w:hAnsi="Times New Roman" w:cs="Times New Roman"/>
      <w:b/>
      <w:bCs/>
      <w:kern w:val="36"/>
      <w:sz w:val="48"/>
      <w:szCs w:val="48"/>
      <w:lang w:eastAsia="en-CA"/>
    </w:rPr>
  </w:style>
  <w:style w:type="character" w:styleId="Hyperlink">
    <w:name w:val="Hyperlink"/>
    <w:basedOn w:val="DefaultParagraphFont"/>
    <w:uiPriority w:val="99"/>
    <w:unhideWhenUsed/>
    <w:rsid w:val="00E46120"/>
    <w:rPr>
      <w:color w:val="0563C1" w:themeColor="hyperlink"/>
      <w:u w:val="single"/>
    </w:rPr>
  </w:style>
  <w:style w:type="character" w:styleId="UnresolvedMention">
    <w:name w:val="Unresolved Mention"/>
    <w:basedOn w:val="DefaultParagraphFont"/>
    <w:uiPriority w:val="99"/>
    <w:semiHidden/>
    <w:unhideWhenUsed/>
    <w:rsid w:val="00E46120"/>
    <w:rPr>
      <w:color w:val="605E5C"/>
      <w:shd w:val="clear" w:color="auto" w:fill="E1DFDD"/>
    </w:rPr>
  </w:style>
  <w:style w:type="character" w:customStyle="1" w:styleId="date-display-single">
    <w:name w:val="date-display-single"/>
    <w:basedOn w:val="DefaultParagraphFont"/>
    <w:rsid w:val="00516A7C"/>
  </w:style>
  <w:style w:type="character" w:customStyle="1" w:styleId="date-display-range">
    <w:name w:val="date-display-range"/>
    <w:basedOn w:val="DefaultParagraphFont"/>
    <w:rsid w:val="00516A7C"/>
  </w:style>
  <w:style w:type="character" w:customStyle="1" w:styleId="date-display-start">
    <w:name w:val="date-display-start"/>
    <w:basedOn w:val="DefaultParagraphFont"/>
    <w:rsid w:val="00516A7C"/>
  </w:style>
  <w:style w:type="character" w:customStyle="1" w:styleId="date-display-end">
    <w:name w:val="date-display-end"/>
    <w:basedOn w:val="DefaultParagraphFont"/>
    <w:rsid w:val="00516A7C"/>
  </w:style>
  <w:style w:type="paragraph" w:styleId="ListParagraph">
    <w:name w:val="List Paragraph"/>
    <w:basedOn w:val="Normal"/>
    <w:uiPriority w:val="34"/>
    <w:qFormat/>
    <w:rsid w:val="00195EF5"/>
    <w:pPr>
      <w:ind w:left="720"/>
      <w:contextualSpacing/>
    </w:pPr>
  </w:style>
  <w:style w:type="character" w:customStyle="1" w:styleId="Heading2Char">
    <w:name w:val="Heading 2 Char"/>
    <w:basedOn w:val="DefaultParagraphFont"/>
    <w:link w:val="Heading2"/>
    <w:uiPriority w:val="9"/>
    <w:semiHidden/>
    <w:rsid w:val="000F690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64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2270">
      <w:bodyDiv w:val="1"/>
      <w:marLeft w:val="0"/>
      <w:marRight w:val="0"/>
      <w:marTop w:val="0"/>
      <w:marBottom w:val="0"/>
      <w:divBdr>
        <w:top w:val="none" w:sz="0" w:space="0" w:color="auto"/>
        <w:left w:val="none" w:sz="0" w:space="0" w:color="auto"/>
        <w:bottom w:val="none" w:sz="0" w:space="0" w:color="auto"/>
        <w:right w:val="none" w:sz="0" w:space="0" w:color="auto"/>
      </w:divBdr>
      <w:divsChild>
        <w:div w:id="1075543784">
          <w:marLeft w:val="0"/>
          <w:marRight w:val="0"/>
          <w:marTop w:val="0"/>
          <w:marBottom w:val="0"/>
          <w:divBdr>
            <w:top w:val="none" w:sz="0" w:space="0" w:color="auto"/>
            <w:left w:val="none" w:sz="0" w:space="0" w:color="auto"/>
            <w:bottom w:val="none" w:sz="0" w:space="0" w:color="auto"/>
            <w:right w:val="none" w:sz="0" w:space="0" w:color="auto"/>
          </w:divBdr>
        </w:div>
        <w:div w:id="657923574">
          <w:marLeft w:val="0"/>
          <w:marRight w:val="0"/>
          <w:marTop w:val="0"/>
          <w:marBottom w:val="0"/>
          <w:divBdr>
            <w:top w:val="none" w:sz="0" w:space="0" w:color="auto"/>
            <w:left w:val="none" w:sz="0" w:space="0" w:color="auto"/>
            <w:bottom w:val="none" w:sz="0" w:space="0" w:color="auto"/>
            <w:right w:val="none" w:sz="0" w:space="0" w:color="auto"/>
          </w:divBdr>
        </w:div>
      </w:divsChild>
    </w:div>
    <w:div w:id="93325329">
      <w:bodyDiv w:val="1"/>
      <w:marLeft w:val="0"/>
      <w:marRight w:val="0"/>
      <w:marTop w:val="0"/>
      <w:marBottom w:val="0"/>
      <w:divBdr>
        <w:top w:val="none" w:sz="0" w:space="0" w:color="auto"/>
        <w:left w:val="none" w:sz="0" w:space="0" w:color="auto"/>
        <w:bottom w:val="none" w:sz="0" w:space="0" w:color="auto"/>
        <w:right w:val="none" w:sz="0" w:space="0" w:color="auto"/>
      </w:divBdr>
    </w:div>
    <w:div w:id="876312481">
      <w:bodyDiv w:val="1"/>
      <w:marLeft w:val="0"/>
      <w:marRight w:val="0"/>
      <w:marTop w:val="0"/>
      <w:marBottom w:val="0"/>
      <w:divBdr>
        <w:top w:val="none" w:sz="0" w:space="0" w:color="auto"/>
        <w:left w:val="none" w:sz="0" w:space="0" w:color="auto"/>
        <w:bottom w:val="none" w:sz="0" w:space="0" w:color="auto"/>
        <w:right w:val="none" w:sz="0" w:space="0" w:color="auto"/>
      </w:divBdr>
    </w:div>
    <w:div w:id="1058630380">
      <w:bodyDiv w:val="1"/>
      <w:marLeft w:val="0"/>
      <w:marRight w:val="0"/>
      <w:marTop w:val="0"/>
      <w:marBottom w:val="0"/>
      <w:divBdr>
        <w:top w:val="none" w:sz="0" w:space="0" w:color="auto"/>
        <w:left w:val="none" w:sz="0" w:space="0" w:color="auto"/>
        <w:bottom w:val="none" w:sz="0" w:space="0" w:color="auto"/>
        <w:right w:val="none" w:sz="0" w:space="0" w:color="auto"/>
      </w:divBdr>
    </w:div>
    <w:div w:id="1353605620">
      <w:bodyDiv w:val="1"/>
      <w:marLeft w:val="0"/>
      <w:marRight w:val="0"/>
      <w:marTop w:val="0"/>
      <w:marBottom w:val="0"/>
      <w:divBdr>
        <w:top w:val="none" w:sz="0" w:space="0" w:color="auto"/>
        <w:left w:val="none" w:sz="0" w:space="0" w:color="auto"/>
        <w:bottom w:val="none" w:sz="0" w:space="0" w:color="auto"/>
        <w:right w:val="none" w:sz="0" w:space="0" w:color="auto"/>
      </w:divBdr>
    </w:div>
    <w:div w:id="1604530490">
      <w:bodyDiv w:val="1"/>
      <w:marLeft w:val="0"/>
      <w:marRight w:val="0"/>
      <w:marTop w:val="0"/>
      <w:marBottom w:val="0"/>
      <w:divBdr>
        <w:top w:val="none" w:sz="0" w:space="0" w:color="auto"/>
        <w:left w:val="none" w:sz="0" w:space="0" w:color="auto"/>
        <w:bottom w:val="none" w:sz="0" w:space="0" w:color="auto"/>
        <w:right w:val="none" w:sz="0" w:space="0" w:color="auto"/>
      </w:divBdr>
    </w:div>
    <w:div w:id="19313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f.sk.ca/professional-resources/events-calendar/classroom-management-creating-positive-classroom-climate" TargetMode="External"/><Relationship Id="rId18" Type="http://schemas.openxmlformats.org/officeDocument/2006/relationships/image" Target="media/image7.jpeg"/><Relationship Id="rId26" Type="http://schemas.openxmlformats.org/officeDocument/2006/relationships/hyperlink" Target="https://www.edonline.sk.ca/webapps/blackboard/content/listContentEditable.jsp?content_id=_458353_1&amp;course_id=_2789_1&amp;mode=reset" TargetMode="External"/><Relationship Id="rId21" Type="http://schemas.openxmlformats.org/officeDocument/2006/relationships/hyperlink" Target="https://sciematics.ourconference.ca/index.php" TargetMode="External"/><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hyperlink" Target="https://www.stf.sk.ca/professional-resources/events-calendar/classroom-management-creating-positive-classroom-climate" TargetMode="External"/><Relationship Id="rId17" Type="http://schemas.openxmlformats.org/officeDocument/2006/relationships/hyperlink" Target="https://www.youcubed.org/" TargetMode="External"/><Relationship Id="rId25" Type="http://schemas.openxmlformats.org/officeDocument/2006/relationships/hyperlink" Target="https://padlet.com/smithersmath/yyti8r0b9sjsm8s3" TargetMode="External"/><Relationship Id="rId33" Type="http://schemas.openxmlformats.org/officeDocument/2006/relationships/hyperlink" Target="mailto:smitc01@cttcs.ca"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www.edonline.sk.ca/webapps/portal/execute/tabs/tabAction?tab_tab_group_id=_538_1" TargetMode="External"/><Relationship Id="rId1" Type="http://schemas.openxmlformats.org/officeDocument/2006/relationships/numbering" Target="numbering.xml"/><Relationship Id="rId6" Type="http://schemas.microsoft.com/office/2017/06/relationships/model3d" Target="media/model3d1.glb"/><Relationship Id="rId11" Type="http://schemas.openxmlformats.org/officeDocument/2006/relationships/hyperlink" Target="https://www.stf.sk.ca/professional-resources/events-calendar/embedding-differentiation-todays-classroom"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rich.maths.org/"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www.stf.sk.ca/professional-resources/events-calendar/embedding-differentiation-todays-classroom" TargetMode="External"/><Relationship Id="rId19" Type="http://schemas.openxmlformats.org/officeDocument/2006/relationships/hyperlink" Target="https://www.cemc.uwaterloo.ca/contests/past_contests.html"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www.amazon.ca/Building-Thinking-Classrooms-Mathematics-Grades/dp/1544374836" TargetMode="External"/><Relationship Id="rId8" Type="http://schemas.openxmlformats.org/officeDocument/2006/relationships/image" Target="media/image3.png"/><Relationship Id="rId3"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Christ the Teacher Catholic Schools</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2</cp:revision>
  <cp:lastPrinted>2021-01-28T18:03:00Z</cp:lastPrinted>
  <dcterms:created xsi:type="dcterms:W3CDTF">2021-01-28T18:03:00Z</dcterms:created>
  <dcterms:modified xsi:type="dcterms:W3CDTF">2021-01-28T18:03:00Z</dcterms:modified>
</cp:coreProperties>
</file>